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附件2</w:t>
      </w:r>
    </w:p>
    <w:p>
      <w:pPr>
        <w:pStyle w:val="2"/>
        <w:spacing w:line="316" w:lineRule="auto"/>
        <w:jc w:val="center"/>
      </w:pPr>
    </w:p>
    <w:p>
      <w:pPr>
        <w:tabs>
          <w:tab w:val="left" w:pos="3696"/>
        </w:tabs>
        <w:spacing w:before="143" w:line="219" w:lineRule="auto"/>
        <w:ind w:left="2855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3"/>
          <w:sz w:val="44"/>
          <w:szCs w:val="44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年</w:t>
      </w:r>
      <w:bookmarkStart w:id="0" w:name="_GoBack"/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地方国有资本经营预算表</w:t>
      </w:r>
      <w:bookmarkEnd w:id="0"/>
    </w:p>
    <w:p>
      <w:pPr>
        <w:pStyle w:val="2"/>
        <w:spacing w:line="252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spacing w:before="91" w:line="219" w:lineRule="auto"/>
        <w:ind w:left="401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7"/>
          <w:sz w:val="28"/>
          <w:szCs w:val="28"/>
        </w:rPr>
        <w:t>编制单位：</w:t>
      </w:r>
    </w:p>
    <w:p>
      <w:pPr>
        <w:pStyle w:val="2"/>
        <w:spacing w:line="314" w:lineRule="auto"/>
      </w:pPr>
    </w:p>
    <w:p>
      <w:pPr>
        <w:spacing w:before="91" w:line="226" w:lineRule="auto"/>
        <w:ind w:left="400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编制日期：      年     月     日</w:t>
      </w: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spacing w:before="69" w:line="219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sz w:val="21"/>
          <w:szCs w:val="21"/>
        </w:rPr>
        <w:t>注：编制单位指出资人单位，不是一级企业。</w:t>
      </w:r>
    </w:p>
    <w:p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footerReference r:id="rId5" w:type="default"/>
          <w:pgSz w:w="16940" w:h="11840"/>
          <w:pgMar w:top="800" w:right="2541" w:bottom="400" w:left="693" w:header="0" w:footer="0" w:gutter="0"/>
          <w:cols w:space="720" w:num="1"/>
        </w:sectPr>
      </w:pPr>
    </w:p>
    <w:p>
      <w:pPr>
        <w:pStyle w:val="2"/>
        <w:spacing w:line="242" w:lineRule="auto"/>
      </w:pPr>
    </w:p>
    <w:p>
      <w:pPr>
        <w:tabs>
          <w:tab w:val="left" w:pos="7307"/>
        </w:tabs>
        <w:spacing w:before="81" w:line="222" w:lineRule="auto"/>
        <w:ind w:left="5994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  <w:u w:val="single" w:color="auto"/>
        </w:rPr>
        <w:tab/>
      </w:r>
      <w:r>
        <w:rPr>
          <w:rFonts w:ascii="黑体" w:hAnsi="黑体" w:eastAsia="黑体" w:cs="黑体"/>
          <w:b/>
          <w:bCs/>
          <w:sz w:val="24"/>
          <w:szCs w:val="24"/>
        </w:rPr>
        <w:t>年国有资本经营预算收支表</w:t>
      </w:r>
    </w:p>
    <w:p>
      <w:pPr>
        <w:pStyle w:val="2"/>
        <w:spacing w:line="271" w:lineRule="auto"/>
        <w:rPr>
          <w:sz w:val="24"/>
          <w:szCs w:val="24"/>
        </w:rPr>
      </w:pPr>
    </w:p>
    <w:p>
      <w:pPr>
        <w:spacing w:before="59" w:line="219" w:lineRule="auto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填报单位：                                                                                  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金额单位：万元</w:t>
      </w:r>
    </w:p>
    <w:p>
      <w:pPr>
        <w:spacing w:line="41" w:lineRule="auto"/>
        <w:rPr>
          <w:rFonts w:ascii="Arial"/>
          <w:sz w:val="2"/>
        </w:rPr>
      </w:pPr>
    </w:p>
    <w:tbl>
      <w:tblPr>
        <w:tblStyle w:val="6"/>
        <w:tblW w:w="162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4"/>
        <w:gridCol w:w="430"/>
        <w:gridCol w:w="769"/>
        <w:gridCol w:w="760"/>
        <w:gridCol w:w="969"/>
        <w:gridCol w:w="779"/>
        <w:gridCol w:w="770"/>
        <w:gridCol w:w="999"/>
        <w:gridCol w:w="2828"/>
        <w:gridCol w:w="460"/>
        <w:gridCol w:w="770"/>
        <w:gridCol w:w="770"/>
        <w:gridCol w:w="919"/>
        <w:gridCol w:w="770"/>
        <w:gridCol w:w="779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820" w:type="dxa"/>
            <w:gridSpan w:val="8"/>
            <w:vAlign w:val="top"/>
          </w:tcPr>
          <w:p>
            <w:pPr>
              <w:spacing w:before="61" w:line="219" w:lineRule="auto"/>
              <w:ind w:left="35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收      人</w:t>
            </w:r>
          </w:p>
        </w:tc>
        <w:tc>
          <w:tcPr>
            <w:tcW w:w="8400" w:type="dxa"/>
            <w:gridSpan w:val="8"/>
            <w:vAlign w:val="top"/>
          </w:tcPr>
          <w:p>
            <w:pPr>
              <w:spacing w:before="62" w:line="220" w:lineRule="auto"/>
              <w:ind w:left="38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支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 xml:space="preserve">    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344" w:type="dxa"/>
            <w:vMerge w:val="restart"/>
            <w:tcBorders>
              <w:bottom w:val="nil"/>
            </w:tcBorders>
            <w:vAlign w:val="top"/>
          </w:tcPr>
          <w:p>
            <w:pPr>
              <w:spacing w:before="188" w:line="220" w:lineRule="auto"/>
              <w:ind w:left="8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项   目</w:t>
            </w:r>
          </w:p>
        </w:tc>
        <w:tc>
          <w:tcPr>
            <w:tcW w:w="430" w:type="dxa"/>
            <w:vMerge w:val="restart"/>
            <w:tcBorders>
              <w:bottom w:val="nil"/>
            </w:tcBorders>
            <w:vAlign w:val="top"/>
          </w:tcPr>
          <w:p>
            <w:pPr>
              <w:spacing w:before="187" w:line="219" w:lineRule="auto"/>
              <w:ind w:left="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行次</w:t>
            </w:r>
          </w:p>
        </w:tc>
        <w:tc>
          <w:tcPr>
            <w:tcW w:w="2498" w:type="dxa"/>
            <w:gridSpan w:val="3"/>
            <w:vAlign w:val="top"/>
          </w:tcPr>
          <w:p>
            <w:pPr>
              <w:spacing w:before="47" w:line="219" w:lineRule="auto"/>
              <w:ind w:left="9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执行数</w:t>
            </w:r>
          </w:p>
        </w:tc>
        <w:tc>
          <w:tcPr>
            <w:tcW w:w="2548" w:type="dxa"/>
            <w:gridSpan w:val="3"/>
            <w:vAlign w:val="top"/>
          </w:tcPr>
          <w:p>
            <w:pPr>
              <w:spacing w:before="47" w:line="219" w:lineRule="auto"/>
              <w:ind w:left="10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预算数</w:t>
            </w:r>
          </w:p>
        </w:tc>
        <w:tc>
          <w:tcPr>
            <w:tcW w:w="2828" w:type="dxa"/>
            <w:vMerge w:val="restart"/>
            <w:tcBorders>
              <w:bottom w:val="nil"/>
            </w:tcBorders>
            <w:vAlign w:val="top"/>
          </w:tcPr>
          <w:p>
            <w:pPr>
              <w:spacing w:before="188" w:line="220" w:lineRule="auto"/>
              <w:ind w:left="10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项   目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spacing w:before="187" w:line="219" w:lineRule="auto"/>
              <w:ind w:left="6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行次</w:t>
            </w:r>
          </w:p>
        </w:tc>
        <w:tc>
          <w:tcPr>
            <w:tcW w:w="2459" w:type="dxa"/>
            <w:gridSpan w:val="3"/>
            <w:vAlign w:val="top"/>
          </w:tcPr>
          <w:p>
            <w:pPr>
              <w:spacing w:before="47" w:line="219" w:lineRule="auto"/>
              <w:ind w:left="9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执行数</w:t>
            </w:r>
          </w:p>
        </w:tc>
        <w:tc>
          <w:tcPr>
            <w:tcW w:w="2653" w:type="dxa"/>
            <w:gridSpan w:val="3"/>
            <w:vAlign w:val="top"/>
          </w:tcPr>
          <w:p>
            <w:pPr>
              <w:spacing w:before="47" w:line="219" w:lineRule="auto"/>
              <w:ind w:left="10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04040"/>
                <w:spacing w:val="-2"/>
                <w:sz w:val="16"/>
                <w:szCs w:val="16"/>
              </w:rPr>
              <w:t>预算数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34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30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69" w:type="dxa"/>
            <w:vAlign w:val="top"/>
          </w:tcPr>
          <w:p>
            <w:pPr>
              <w:spacing w:before="48" w:line="221" w:lineRule="auto"/>
              <w:ind w:left="2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760" w:type="dxa"/>
            <w:vAlign w:val="top"/>
          </w:tcPr>
          <w:p>
            <w:pPr>
              <w:spacing w:before="46" w:line="219" w:lineRule="auto"/>
              <w:ind w:left="1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10"/>
                <w:sz w:val="15"/>
                <w:szCs w:val="15"/>
                <w:lang w:eastAsia="zh-CN"/>
              </w:rPr>
              <w:t>市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本级</w:t>
            </w:r>
          </w:p>
        </w:tc>
        <w:tc>
          <w:tcPr>
            <w:tcW w:w="969" w:type="dxa"/>
            <w:vAlign w:val="top"/>
          </w:tcPr>
          <w:p>
            <w:pPr>
              <w:spacing w:before="47" w:line="219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市级及以下</w:t>
            </w:r>
          </w:p>
        </w:tc>
        <w:tc>
          <w:tcPr>
            <w:tcW w:w="779" w:type="dxa"/>
            <w:vAlign w:val="top"/>
          </w:tcPr>
          <w:p>
            <w:pPr>
              <w:spacing w:before="48" w:line="221" w:lineRule="auto"/>
              <w:ind w:left="2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405060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770" w:type="dxa"/>
            <w:vAlign w:val="top"/>
          </w:tcPr>
          <w:p>
            <w:pPr>
              <w:spacing w:before="46" w:line="219" w:lineRule="auto"/>
              <w:ind w:left="1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市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本级</w:t>
            </w:r>
          </w:p>
        </w:tc>
        <w:tc>
          <w:tcPr>
            <w:tcW w:w="999" w:type="dxa"/>
            <w:vAlign w:val="top"/>
          </w:tcPr>
          <w:p>
            <w:pPr>
              <w:spacing w:before="47" w:line="219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市级及以下</w:t>
            </w:r>
          </w:p>
        </w:tc>
        <w:tc>
          <w:tcPr>
            <w:tcW w:w="2828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spacing w:before="48" w:line="221" w:lineRule="auto"/>
              <w:ind w:left="2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404070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770" w:type="dxa"/>
            <w:vAlign w:val="top"/>
          </w:tcPr>
          <w:p>
            <w:pPr>
              <w:spacing w:before="46" w:line="219" w:lineRule="auto"/>
              <w:ind w:left="1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市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本级</w:t>
            </w:r>
          </w:p>
        </w:tc>
        <w:tc>
          <w:tcPr>
            <w:tcW w:w="919" w:type="dxa"/>
            <w:vAlign w:val="top"/>
          </w:tcPr>
          <w:p>
            <w:pPr>
              <w:spacing w:before="47" w:line="219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市级及以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下</w:t>
            </w:r>
          </w:p>
        </w:tc>
        <w:tc>
          <w:tcPr>
            <w:tcW w:w="770" w:type="dxa"/>
            <w:vAlign w:val="top"/>
          </w:tcPr>
          <w:p>
            <w:pPr>
              <w:spacing w:before="48" w:line="221" w:lineRule="auto"/>
              <w:ind w:left="2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779" w:type="dxa"/>
            <w:vAlign w:val="top"/>
          </w:tcPr>
          <w:p>
            <w:pPr>
              <w:spacing w:before="46" w:line="219" w:lineRule="auto"/>
              <w:ind w:left="1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市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本级</w:t>
            </w:r>
          </w:p>
        </w:tc>
        <w:tc>
          <w:tcPr>
            <w:tcW w:w="1104" w:type="dxa"/>
            <w:vAlign w:val="top"/>
          </w:tcPr>
          <w:p>
            <w:pPr>
              <w:spacing w:before="47" w:line="219" w:lineRule="auto"/>
              <w:ind w:left="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市级及以下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344" w:type="dxa"/>
            <w:vAlign w:val="top"/>
          </w:tcPr>
          <w:p>
            <w:pPr>
              <w:spacing w:before="57" w:line="219" w:lineRule="auto"/>
              <w:ind w:left="9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606070"/>
                <w:spacing w:val="-2"/>
                <w:sz w:val="16"/>
                <w:szCs w:val="16"/>
              </w:rPr>
              <w:t>栏次</w:t>
            </w:r>
          </w:p>
        </w:tc>
        <w:tc>
          <w:tcPr>
            <w:tcW w:w="430" w:type="dxa"/>
            <w:vAlign w:val="top"/>
          </w:tcPr>
          <w:p>
            <w:pPr>
              <w:pStyle w:val="7"/>
            </w:pPr>
          </w:p>
        </w:tc>
        <w:tc>
          <w:tcPr>
            <w:tcW w:w="769" w:type="dxa"/>
            <w:vAlign w:val="top"/>
          </w:tcPr>
          <w:p>
            <w:pPr>
              <w:spacing w:before="73" w:line="214" w:lineRule="auto"/>
              <w:ind w:left="3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606070"/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top"/>
          </w:tcPr>
          <w:p>
            <w:pPr>
              <w:spacing w:before="73" w:line="214" w:lineRule="auto"/>
              <w:ind w:left="3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969" w:type="dxa"/>
            <w:vAlign w:val="top"/>
          </w:tcPr>
          <w:p>
            <w:pPr>
              <w:spacing w:before="73" w:line="214" w:lineRule="auto"/>
              <w:ind w:left="4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04040"/>
                <w:sz w:val="16"/>
                <w:szCs w:val="16"/>
              </w:rPr>
              <w:t>3</w:t>
            </w:r>
          </w:p>
        </w:tc>
        <w:tc>
          <w:tcPr>
            <w:tcW w:w="779" w:type="dxa"/>
            <w:vAlign w:val="top"/>
          </w:tcPr>
          <w:p>
            <w:pPr>
              <w:spacing w:before="73" w:line="214" w:lineRule="auto"/>
              <w:ind w:left="3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507080"/>
                <w:sz w:val="16"/>
                <w:szCs w:val="16"/>
              </w:rPr>
              <w:t>4</w:t>
            </w:r>
          </w:p>
        </w:tc>
        <w:tc>
          <w:tcPr>
            <w:tcW w:w="770" w:type="dxa"/>
            <w:vAlign w:val="top"/>
          </w:tcPr>
          <w:p>
            <w:pPr>
              <w:spacing w:before="73" w:line="214" w:lineRule="auto"/>
              <w:ind w:left="3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999" w:type="dxa"/>
            <w:vAlign w:val="top"/>
          </w:tcPr>
          <w:p>
            <w:pPr>
              <w:spacing w:before="73" w:line="214" w:lineRule="auto"/>
              <w:ind w:left="4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2828" w:type="dxa"/>
            <w:vAlign w:val="top"/>
          </w:tcPr>
          <w:p>
            <w:pPr>
              <w:spacing w:before="57" w:line="219" w:lineRule="auto"/>
              <w:ind w:left="12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404050"/>
                <w:spacing w:val="-2"/>
                <w:sz w:val="16"/>
                <w:szCs w:val="16"/>
              </w:rPr>
              <w:t>栏次</w:t>
            </w:r>
          </w:p>
        </w:tc>
        <w:tc>
          <w:tcPr>
            <w:tcW w:w="460" w:type="dxa"/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spacing w:before="73" w:line="214" w:lineRule="auto"/>
              <w:ind w:left="3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7</w:t>
            </w:r>
          </w:p>
        </w:tc>
        <w:tc>
          <w:tcPr>
            <w:tcW w:w="770" w:type="dxa"/>
            <w:vAlign w:val="top"/>
          </w:tcPr>
          <w:p>
            <w:pPr>
              <w:spacing w:before="73" w:line="214" w:lineRule="auto"/>
              <w:ind w:left="3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8</w:t>
            </w:r>
          </w:p>
        </w:tc>
        <w:tc>
          <w:tcPr>
            <w:tcW w:w="919" w:type="dxa"/>
            <w:vAlign w:val="top"/>
          </w:tcPr>
          <w:p>
            <w:pPr>
              <w:spacing w:before="73" w:line="214" w:lineRule="auto"/>
              <w:ind w:left="4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04060"/>
                <w:sz w:val="16"/>
                <w:szCs w:val="16"/>
              </w:rPr>
              <w:t>9</w:t>
            </w:r>
          </w:p>
        </w:tc>
        <w:tc>
          <w:tcPr>
            <w:tcW w:w="770" w:type="dxa"/>
            <w:vAlign w:val="top"/>
          </w:tcPr>
          <w:p>
            <w:pPr>
              <w:spacing w:before="73" w:line="214" w:lineRule="auto"/>
              <w:ind w:left="2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10</w:t>
            </w:r>
          </w:p>
        </w:tc>
        <w:tc>
          <w:tcPr>
            <w:tcW w:w="779" w:type="dxa"/>
            <w:vAlign w:val="top"/>
          </w:tcPr>
          <w:p>
            <w:pPr>
              <w:spacing w:before="73" w:line="214" w:lineRule="auto"/>
              <w:ind w:left="3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11</w:t>
            </w:r>
          </w:p>
        </w:tc>
        <w:tc>
          <w:tcPr>
            <w:tcW w:w="1104" w:type="dxa"/>
            <w:vAlign w:val="top"/>
          </w:tcPr>
          <w:p>
            <w:pPr>
              <w:spacing w:before="73" w:line="214" w:lineRule="auto"/>
              <w:ind w:left="4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344" w:type="dxa"/>
            <w:vAlign w:val="top"/>
          </w:tcPr>
          <w:p>
            <w:pPr>
              <w:spacing w:before="58" w:line="219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一、利润收入</w:t>
            </w:r>
          </w:p>
        </w:tc>
        <w:tc>
          <w:tcPr>
            <w:tcW w:w="430" w:type="dxa"/>
            <w:vAlign w:val="top"/>
          </w:tcPr>
          <w:p>
            <w:pPr>
              <w:spacing w:before="74" w:line="213" w:lineRule="auto"/>
              <w:ind w:left="1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404060"/>
                <w:sz w:val="16"/>
                <w:szCs w:val="16"/>
              </w:rPr>
              <w:t>1</w:t>
            </w:r>
          </w:p>
        </w:tc>
        <w:tc>
          <w:tcPr>
            <w:tcW w:w="769" w:type="dxa"/>
            <w:vAlign w:val="top"/>
          </w:tcPr>
          <w:p>
            <w:pPr>
              <w:pStyle w:val="7"/>
            </w:pPr>
          </w:p>
        </w:tc>
        <w:tc>
          <w:tcPr>
            <w:tcW w:w="760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779" w:type="dxa"/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999" w:type="dxa"/>
            <w:vAlign w:val="top"/>
          </w:tcPr>
          <w:p>
            <w:pPr>
              <w:pStyle w:val="7"/>
            </w:pPr>
          </w:p>
        </w:tc>
        <w:tc>
          <w:tcPr>
            <w:tcW w:w="2828" w:type="dxa"/>
            <w:vAlign w:val="top"/>
          </w:tcPr>
          <w:p>
            <w:pPr>
              <w:spacing w:before="57" w:line="219" w:lineRule="auto"/>
              <w:ind w:left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404040"/>
                <w:spacing w:val="-1"/>
                <w:sz w:val="16"/>
                <w:szCs w:val="16"/>
              </w:rPr>
              <w:t>一、解决历史遗留问题及改革成本支出</w:t>
            </w:r>
          </w:p>
        </w:tc>
        <w:tc>
          <w:tcPr>
            <w:tcW w:w="460" w:type="dxa"/>
            <w:vAlign w:val="top"/>
          </w:tcPr>
          <w:p>
            <w:pPr>
              <w:spacing w:before="74" w:line="213" w:lineRule="auto"/>
              <w:ind w:left="1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11</w:t>
            </w: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779" w:type="dxa"/>
            <w:vAlign w:val="top"/>
          </w:tcPr>
          <w:p>
            <w:pPr>
              <w:pStyle w:val="7"/>
            </w:pPr>
          </w:p>
        </w:tc>
        <w:tc>
          <w:tcPr>
            <w:tcW w:w="11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344" w:type="dxa"/>
            <w:vAlign w:val="top"/>
          </w:tcPr>
          <w:p>
            <w:pPr>
              <w:spacing w:before="49" w:line="219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二、股息红利收入</w:t>
            </w:r>
          </w:p>
        </w:tc>
        <w:tc>
          <w:tcPr>
            <w:tcW w:w="430" w:type="dxa"/>
            <w:vAlign w:val="top"/>
          </w:tcPr>
          <w:p>
            <w:pPr>
              <w:spacing w:before="65" w:line="212" w:lineRule="auto"/>
              <w:ind w:left="1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203060"/>
                <w:sz w:val="16"/>
                <w:szCs w:val="16"/>
              </w:rPr>
              <w:t>2</w:t>
            </w:r>
          </w:p>
        </w:tc>
        <w:tc>
          <w:tcPr>
            <w:tcW w:w="769" w:type="dxa"/>
            <w:vAlign w:val="top"/>
          </w:tcPr>
          <w:p>
            <w:pPr>
              <w:pStyle w:val="7"/>
            </w:pPr>
          </w:p>
        </w:tc>
        <w:tc>
          <w:tcPr>
            <w:tcW w:w="760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779" w:type="dxa"/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999" w:type="dxa"/>
            <w:vAlign w:val="top"/>
          </w:tcPr>
          <w:p>
            <w:pPr>
              <w:pStyle w:val="7"/>
            </w:pPr>
          </w:p>
        </w:tc>
        <w:tc>
          <w:tcPr>
            <w:tcW w:w="2828" w:type="dxa"/>
            <w:vAlign w:val="top"/>
          </w:tcPr>
          <w:p>
            <w:pPr>
              <w:spacing w:before="48" w:line="219" w:lineRule="auto"/>
              <w:ind w:left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二、国有企业资本金注人</w:t>
            </w:r>
          </w:p>
        </w:tc>
        <w:tc>
          <w:tcPr>
            <w:tcW w:w="460" w:type="dxa"/>
            <w:vAlign w:val="top"/>
          </w:tcPr>
          <w:p>
            <w:pPr>
              <w:spacing w:before="65" w:line="212" w:lineRule="auto"/>
              <w:ind w:left="1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12</w:t>
            </w: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779" w:type="dxa"/>
            <w:vAlign w:val="top"/>
          </w:tcPr>
          <w:p>
            <w:pPr>
              <w:pStyle w:val="7"/>
            </w:pPr>
          </w:p>
        </w:tc>
        <w:tc>
          <w:tcPr>
            <w:tcW w:w="11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344" w:type="dxa"/>
            <w:vAlign w:val="top"/>
          </w:tcPr>
          <w:p>
            <w:pPr>
              <w:spacing w:before="60" w:line="219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三、产权转让收入</w:t>
            </w:r>
          </w:p>
        </w:tc>
        <w:tc>
          <w:tcPr>
            <w:tcW w:w="430" w:type="dxa"/>
            <w:vAlign w:val="top"/>
          </w:tcPr>
          <w:p>
            <w:pPr>
              <w:spacing w:before="77" w:line="210" w:lineRule="auto"/>
              <w:ind w:left="1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05060"/>
                <w:sz w:val="16"/>
                <w:szCs w:val="16"/>
              </w:rPr>
              <w:t>3</w:t>
            </w:r>
          </w:p>
        </w:tc>
        <w:tc>
          <w:tcPr>
            <w:tcW w:w="769" w:type="dxa"/>
            <w:vAlign w:val="top"/>
          </w:tcPr>
          <w:p>
            <w:pPr>
              <w:pStyle w:val="7"/>
            </w:pPr>
          </w:p>
        </w:tc>
        <w:tc>
          <w:tcPr>
            <w:tcW w:w="760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779" w:type="dxa"/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999" w:type="dxa"/>
            <w:vAlign w:val="top"/>
          </w:tcPr>
          <w:p>
            <w:pPr>
              <w:pStyle w:val="7"/>
            </w:pPr>
          </w:p>
        </w:tc>
        <w:tc>
          <w:tcPr>
            <w:tcW w:w="2828" w:type="dxa"/>
            <w:vAlign w:val="top"/>
          </w:tcPr>
          <w:p>
            <w:pPr>
              <w:spacing w:before="60" w:line="219" w:lineRule="auto"/>
              <w:ind w:left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三、国有企业政策性补贴</w:t>
            </w:r>
          </w:p>
        </w:tc>
        <w:tc>
          <w:tcPr>
            <w:tcW w:w="460" w:type="dxa"/>
            <w:vAlign w:val="top"/>
          </w:tcPr>
          <w:p>
            <w:pPr>
              <w:spacing w:before="77" w:line="210" w:lineRule="auto"/>
              <w:ind w:left="1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13</w:t>
            </w: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779" w:type="dxa"/>
            <w:vAlign w:val="top"/>
          </w:tcPr>
          <w:p>
            <w:pPr>
              <w:pStyle w:val="7"/>
            </w:pPr>
          </w:p>
        </w:tc>
        <w:tc>
          <w:tcPr>
            <w:tcW w:w="11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344" w:type="dxa"/>
            <w:vAlign w:val="top"/>
          </w:tcPr>
          <w:p>
            <w:pPr>
              <w:spacing w:before="61" w:line="219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四、清算收入</w:t>
            </w:r>
          </w:p>
        </w:tc>
        <w:tc>
          <w:tcPr>
            <w:tcW w:w="430" w:type="dxa"/>
            <w:vAlign w:val="top"/>
          </w:tcPr>
          <w:p>
            <w:pPr>
              <w:spacing w:before="77" w:line="209" w:lineRule="auto"/>
              <w:ind w:left="1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404060"/>
                <w:sz w:val="16"/>
                <w:szCs w:val="16"/>
              </w:rPr>
              <w:t>4</w:t>
            </w:r>
          </w:p>
        </w:tc>
        <w:tc>
          <w:tcPr>
            <w:tcW w:w="769" w:type="dxa"/>
            <w:vAlign w:val="top"/>
          </w:tcPr>
          <w:p>
            <w:pPr>
              <w:pStyle w:val="7"/>
            </w:pPr>
          </w:p>
        </w:tc>
        <w:tc>
          <w:tcPr>
            <w:tcW w:w="760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779" w:type="dxa"/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999" w:type="dxa"/>
            <w:vAlign w:val="top"/>
          </w:tcPr>
          <w:p>
            <w:pPr>
              <w:pStyle w:val="7"/>
            </w:pPr>
          </w:p>
        </w:tc>
        <w:tc>
          <w:tcPr>
            <w:tcW w:w="2828" w:type="dxa"/>
            <w:vAlign w:val="top"/>
          </w:tcPr>
          <w:p>
            <w:pPr>
              <w:spacing w:before="60" w:line="219" w:lineRule="auto"/>
              <w:ind w:left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四、其他国有资本经营预算支出</w:t>
            </w:r>
          </w:p>
        </w:tc>
        <w:tc>
          <w:tcPr>
            <w:tcW w:w="460" w:type="dxa"/>
            <w:vAlign w:val="top"/>
          </w:tcPr>
          <w:p>
            <w:pPr>
              <w:spacing w:before="77" w:line="209" w:lineRule="auto"/>
              <w:ind w:left="1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14</w:t>
            </w: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779" w:type="dxa"/>
            <w:vAlign w:val="top"/>
          </w:tcPr>
          <w:p>
            <w:pPr>
              <w:pStyle w:val="7"/>
            </w:pPr>
          </w:p>
        </w:tc>
        <w:tc>
          <w:tcPr>
            <w:tcW w:w="11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344" w:type="dxa"/>
            <w:vAlign w:val="top"/>
          </w:tcPr>
          <w:p>
            <w:pPr>
              <w:spacing w:before="51" w:line="219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五、其他国有资本经营预算收入</w:t>
            </w:r>
          </w:p>
        </w:tc>
        <w:tc>
          <w:tcPr>
            <w:tcW w:w="430" w:type="dxa"/>
            <w:vAlign w:val="top"/>
          </w:tcPr>
          <w:p>
            <w:pPr>
              <w:spacing w:before="68" w:line="209" w:lineRule="auto"/>
              <w:ind w:left="1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404060"/>
                <w:sz w:val="16"/>
                <w:szCs w:val="16"/>
              </w:rPr>
              <w:t>5</w:t>
            </w:r>
          </w:p>
        </w:tc>
        <w:tc>
          <w:tcPr>
            <w:tcW w:w="769" w:type="dxa"/>
            <w:vAlign w:val="top"/>
          </w:tcPr>
          <w:p>
            <w:pPr>
              <w:pStyle w:val="7"/>
            </w:pPr>
          </w:p>
        </w:tc>
        <w:tc>
          <w:tcPr>
            <w:tcW w:w="760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779" w:type="dxa"/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999" w:type="dxa"/>
            <w:vAlign w:val="top"/>
          </w:tcPr>
          <w:p>
            <w:pPr>
              <w:pStyle w:val="7"/>
            </w:pPr>
          </w:p>
        </w:tc>
        <w:tc>
          <w:tcPr>
            <w:tcW w:w="2828" w:type="dxa"/>
            <w:vAlign w:val="top"/>
          </w:tcPr>
          <w:p>
            <w:pPr>
              <w:pStyle w:val="7"/>
            </w:pPr>
          </w:p>
        </w:tc>
        <w:tc>
          <w:tcPr>
            <w:tcW w:w="460" w:type="dxa"/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779" w:type="dxa"/>
            <w:vAlign w:val="top"/>
          </w:tcPr>
          <w:p>
            <w:pPr>
              <w:pStyle w:val="7"/>
            </w:pPr>
          </w:p>
        </w:tc>
        <w:tc>
          <w:tcPr>
            <w:tcW w:w="11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344" w:type="dxa"/>
            <w:vAlign w:val="top"/>
          </w:tcPr>
          <w:p>
            <w:pPr>
              <w:pStyle w:val="7"/>
            </w:pPr>
          </w:p>
        </w:tc>
        <w:tc>
          <w:tcPr>
            <w:tcW w:w="430" w:type="dxa"/>
            <w:vAlign w:val="top"/>
          </w:tcPr>
          <w:p>
            <w:pPr>
              <w:pStyle w:val="7"/>
            </w:pPr>
          </w:p>
        </w:tc>
        <w:tc>
          <w:tcPr>
            <w:tcW w:w="769" w:type="dxa"/>
            <w:vAlign w:val="top"/>
          </w:tcPr>
          <w:p>
            <w:pPr>
              <w:pStyle w:val="7"/>
            </w:pPr>
          </w:p>
        </w:tc>
        <w:tc>
          <w:tcPr>
            <w:tcW w:w="760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779" w:type="dxa"/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999" w:type="dxa"/>
            <w:vAlign w:val="top"/>
          </w:tcPr>
          <w:p>
            <w:pPr>
              <w:pStyle w:val="7"/>
            </w:pPr>
          </w:p>
        </w:tc>
        <w:tc>
          <w:tcPr>
            <w:tcW w:w="2828" w:type="dxa"/>
            <w:vAlign w:val="top"/>
          </w:tcPr>
          <w:p>
            <w:pPr>
              <w:pStyle w:val="7"/>
            </w:pPr>
          </w:p>
        </w:tc>
        <w:tc>
          <w:tcPr>
            <w:tcW w:w="460" w:type="dxa"/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779" w:type="dxa"/>
            <w:vAlign w:val="top"/>
          </w:tcPr>
          <w:p>
            <w:pPr>
              <w:pStyle w:val="7"/>
            </w:pPr>
          </w:p>
        </w:tc>
        <w:tc>
          <w:tcPr>
            <w:tcW w:w="11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344" w:type="dxa"/>
            <w:vAlign w:val="top"/>
          </w:tcPr>
          <w:p>
            <w:pPr>
              <w:spacing w:before="62" w:line="219" w:lineRule="auto"/>
              <w:ind w:left="7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本年收入合计</w:t>
            </w:r>
          </w:p>
        </w:tc>
        <w:tc>
          <w:tcPr>
            <w:tcW w:w="430" w:type="dxa"/>
            <w:vAlign w:val="top"/>
          </w:tcPr>
          <w:p>
            <w:pPr>
              <w:spacing w:before="79" w:line="207" w:lineRule="auto"/>
              <w:ind w:left="1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03040"/>
                <w:sz w:val="16"/>
                <w:szCs w:val="16"/>
              </w:rPr>
              <w:t>6</w:t>
            </w:r>
          </w:p>
        </w:tc>
        <w:tc>
          <w:tcPr>
            <w:tcW w:w="769" w:type="dxa"/>
            <w:vAlign w:val="top"/>
          </w:tcPr>
          <w:p>
            <w:pPr>
              <w:pStyle w:val="7"/>
            </w:pPr>
          </w:p>
        </w:tc>
        <w:tc>
          <w:tcPr>
            <w:tcW w:w="760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779" w:type="dxa"/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999" w:type="dxa"/>
            <w:vAlign w:val="top"/>
          </w:tcPr>
          <w:p>
            <w:pPr>
              <w:pStyle w:val="7"/>
            </w:pPr>
          </w:p>
        </w:tc>
        <w:tc>
          <w:tcPr>
            <w:tcW w:w="2828" w:type="dxa"/>
            <w:vAlign w:val="top"/>
          </w:tcPr>
          <w:p>
            <w:pPr>
              <w:spacing w:before="62" w:line="219" w:lineRule="auto"/>
              <w:ind w:left="9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本年支出合计</w:t>
            </w:r>
          </w:p>
        </w:tc>
        <w:tc>
          <w:tcPr>
            <w:tcW w:w="460" w:type="dxa"/>
            <w:vAlign w:val="top"/>
          </w:tcPr>
          <w:p>
            <w:pPr>
              <w:spacing w:before="79" w:line="207" w:lineRule="auto"/>
              <w:ind w:left="1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15</w:t>
            </w: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779" w:type="dxa"/>
            <w:vAlign w:val="top"/>
          </w:tcPr>
          <w:p>
            <w:pPr>
              <w:pStyle w:val="7"/>
            </w:pPr>
          </w:p>
        </w:tc>
        <w:tc>
          <w:tcPr>
            <w:tcW w:w="11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344" w:type="dxa"/>
            <w:vAlign w:val="top"/>
          </w:tcPr>
          <w:p>
            <w:pPr>
              <w:spacing w:before="63" w:line="219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国有资本经营预算转移支付收入</w:t>
            </w:r>
          </w:p>
        </w:tc>
        <w:tc>
          <w:tcPr>
            <w:tcW w:w="430" w:type="dxa"/>
            <w:vAlign w:val="top"/>
          </w:tcPr>
          <w:p>
            <w:pPr>
              <w:spacing w:before="80" w:line="206" w:lineRule="auto"/>
              <w:ind w:left="1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7</w:t>
            </w:r>
          </w:p>
        </w:tc>
        <w:tc>
          <w:tcPr>
            <w:tcW w:w="769" w:type="dxa"/>
            <w:vAlign w:val="top"/>
          </w:tcPr>
          <w:p>
            <w:pPr>
              <w:pStyle w:val="7"/>
            </w:pPr>
          </w:p>
        </w:tc>
        <w:tc>
          <w:tcPr>
            <w:tcW w:w="760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779" w:type="dxa"/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999" w:type="dxa"/>
            <w:vAlign w:val="top"/>
          </w:tcPr>
          <w:p>
            <w:pPr>
              <w:pStyle w:val="7"/>
            </w:pPr>
          </w:p>
        </w:tc>
        <w:tc>
          <w:tcPr>
            <w:tcW w:w="2828" w:type="dxa"/>
            <w:vAlign w:val="top"/>
          </w:tcPr>
          <w:p>
            <w:pPr>
              <w:spacing w:before="63" w:line="219" w:lineRule="auto"/>
              <w:ind w:left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国有资本经营预算转移支付支出</w:t>
            </w:r>
          </w:p>
        </w:tc>
        <w:tc>
          <w:tcPr>
            <w:tcW w:w="460" w:type="dxa"/>
            <w:vAlign w:val="top"/>
          </w:tcPr>
          <w:p>
            <w:pPr>
              <w:spacing w:before="80" w:line="206" w:lineRule="auto"/>
              <w:ind w:left="1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16</w:t>
            </w: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779" w:type="dxa"/>
            <w:vAlign w:val="top"/>
          </w:tcPr>
          <w:p>
            <w:pPr>
              <w:pStyle w:val="7"/>
            </w:pPr>
          </w:p>
        </w:tc>
        <w:tc>
          <w:tcPr>
            <w:tcW w:w="11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344" w:type="dxa"/>
            <w:vAlign w:val="top"/>
          </w:tcPr>
          <w:p>
            <w:pPr>
              <w:spacing w:before="54" w:line="219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国有资本经营预算上解收入</w:t>
            </w:r>
          </w:p>
        </w:tc>
        <w:tc>
          <w:tcPr>
            <w:tcW w:w="430" w:type="dxa"/>
            <w:vAlign w:val="top"/>
          </w:tcPr>
          <w:p>
            <w:pPr>
              <w:spacing w:before="71" w:line="206" w:lineRule="auto"/>
              <w:ind w:left="1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8</w:t>
            </w:r>
          </w:p>
        </w:tc>
        <w:tc>
          <w:tcPr>
            <w:tcW w:w="769" w:type="dxa"/>
            <w:vAlign w:val="top"/>
          </w:tcPr>
          <w:p>
            <w:pPr>
              <w:pStyle w:val="7"/>
            </w:pPr>
          </w:p>
        </w:tc>
        <w:tc>
          <w:tcPr>
            <w:tcW w:w="760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779" w:type="dxa"/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999" w:type="dxa"/>
            <w:vAlign w:val="top"/>
          </w:tcPr>
          <w:p>
            <w:pPr>
              <w:pStyle w:val="7"/>
            </w:pPr>
          </w:p>
        </w:tc>
        <w:tc>
          <w:tcPr>
            <w:tcW w:w="2828" w:type="dxa"/>
            <w:vAlign w:val="top"/>
          </w:tcPr>
          <w:p>
            <w:pPr>
              <w:spacing w:before="54" w:line="219" w:lineRule="auto"/>
              <w:ind w:left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国有资本经营预算上解支出</w:t>
            </w:r>
          </w:p>
        </w:tc>
        <w:tc>
          <w:tcPr>
            <w:tcW w:w="460" w:type="dxa"/>
            <w:vAlign w:val="top"/>
          </w:tcPr>
          <w:p>
            <w:pPr>
              <w:spacing w:before="71" w:line="206" w:lineRule="auto"/>
              <w:ind w:left="1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17</w:t>
            </w: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779" w:type="dxa"/>
            <w:vAlign w:val="top"/>
          </w:tcPr>
          <w:p>
            <w:pPr>
              <w:pStyle w:val="7"/>
            </w:pPr>
          </w:p>
        </w:tc>
        <w:tc>
          <w:tcPr>
            <w:tcW w:w="11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44" w:type="dxa"/>
            <w:vAlign w:val="top"/>
          </w:tcPr>
          <w:p>
            <w:pPr>
              <w:spacing w:before="64" w:line="219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国有资本经营预算上年结余收入</w:t>
            </w:r>
          </w:p>
        </w:tc>
        <w:tc>
          <w:tcPr>
            <w:tcW w:w="430" w:type="dxa"/>
            <w:vAlign w:val="top"/>
          </w:tcPr>
          <w:p>
            <w:pPr>
              <w:spacing w:before="81" w:line="206" w:lineRule="auto"/>
              <w:ind w:left="1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405060"/>
                <w:sz w:val="16"/>
                <w:szCs w:val="16"/>
              </w:rPr>
              <w:t>9</w:t>
            </w:r>
          </w:p>
        </w:tc>
        <w:tc>
          <w:tcPr>
            <w:tcW w:w="769" w:type="dxa"/>
            <w:vAlign w:val="top"/>
          </w:tcPr>
          <w:p>
            <w:pPr>
              <w:pStyle w:val="7"/>
            </w:pPr>
          </w:p>
        </w:tc>
        <w:tc>
          <w:tcPr>
            <w:tcW w:w="760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779" w:type="dxa"/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999" w:type="dxa"/>
            <w:vAlign w:val="top"/>
          </w:tcPr>
          <w:p>
            <w:pPr>
              <w:pStyle w:val="7"/>
            </w:pPr>
          </w:p>
        </w:tc>
        <w:tc>
          <w:tcPr>
            <w:tcW w:w="2828" w:type="dxa"/>
            <w:vAlign w:val="top"/>
          </w:tcPr>
          <w:p>
            <w:pPr>
              <w:spacing w:before="64" w:line="219" w:lineRule="auto"/>
              <w:ind w:left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国有资本经营预算调出资金</w:t>
            </w:r>
          </w:p>
        </w:tc>
        <w:tc>
          <w:tcPr>
            <w:tcW w:w="460" w:type="dxa"/>
            <w:vAlign w:val="top"/>
          </w:tcPr>
          <w:p>
            <w:pPr>
              <w:spacing w:before="81" w:line="206" w:lineRule="auto"/>
              <w:ind w:left="1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18</w:t>
            </w: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779" w:type="dxa"/>
            <w:vAlign w:val="top"/>
          </w:tcPr>
          <w:p>
            <w:pPr>
              <w:pStyle w:val="7"/>
            </w:pPr>
          </w:p>
        </w:tc>
        <w:tc>
          <w:tcPr>
            <w:tcW w:w="11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344" w:type="dxa"/>
            <w:vAlign w:val="top"/>
          </w:tcPr>
          <w:p>
            <w:pPr>
              <w:pStyle w:val="7"/>
            </w:pPr>
          </w:p>
        </w:tc>
        <w:tc>
          <w:tcPr>
            <w:tcW w:w="430" w:type="dxa"/>
            <w:vAlign w:val="top"/>
          </w:tcPr>
          <w:p>
            <w:pPr>
              <w:pStyle w:val="7"/>
            </w:pPr>
          </w:p>
        </w:tc>
        <w:tc>
          <w:tcPr>
            <w:tcW w:w="769" w:type="dxa"/>
            <w:vAlign w:val="top"/>
          </w:tcPr>
          <w:p>
            <w:pPr>
              <w:pStyle w:val="7"/>
            </w:pPr>
          </w:p>
        </w:tc>
        <w:tc>
          <w:tcPr>
            <w:tcW w:w="760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779" w:type="dxa"/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999" w:type="dxa"/>
            <w:vAlign w:val="top"/>
          </w:tcPr>
          <w:p>
            <w:pPr>
              <w:pStyle w:val="7"/>
            </w:pPr>
          </w:p>
        </w:tc>
        <w:tc>
          <w:tcPr>
            <w:tcW w:w="2828" w:type="dxa"/>
            <w:vAlign w:val="top"/>
          </w:tcPr>
          <w:p>
            <w:pPr>
              <w:spacing w:before="54" w:line="219" w:lineRule="auto"/>
              <w:ind w:left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国有资本经营预算年终结余</w:t>
            </w:r>
          </w:p>
        </w:tc>
        <w:tc>
          <w:tcPr>
            <w:tcW w:w="460" w:type="dxa"/>
            <w:vAlign w:val="top"/>
          </w:tcPr>
          <w:p>
            <w:pPr>
              <w:spacing w:before="71" w:line="206" w:lineRule="auto"/>
              <w:ind w:left="1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19</w:t>
            </w: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779" w:type="dxa"/>
            <w:vAlign w:val="top"/>
          </w:tcPr>
          <w:p>
            <w:pPr>
              <w:pStyle w:val="7"/>
            </w:pPr>
          </w:p>
        </w:tc>
        <w:tc>
          <w:tcPr>
            <w:tcW w:w="11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344" w:type="dxa"/>
            <w:vAlign w:val="top"/>
          </w:tcPr>
          <w:p>
            <w:pPr>
              <w:spacing w:before="65" w:line="219" w:lineRule="auto"/>
              <w:ind w:left="7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收</w:t>
            </w:r>
            <w:r>
              <w:rPr>
                <w:rFonts w:ascii="宋体" w:hAnsi="宋体" w:eastAsia="宋体" w:cs="宋体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入</w:t>
            </w:r>
            <w:r>
              <w:rPr>
                <w:rFonts w:ascii="宋体" w:hAnsi="宋体" w:eastAsia="宋体" w:cs="宋体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总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计</w:t>
            </w:r>
          </w:p>
        </w:tc>
        <w:tc>
          <w:tcPr>
            <w:tcW w:w="430" w:type="dxa"/>
            <w:vAlign w:val="top"/>
          </w:tcPr>
          <w:p>
            <w:pPr>
              <w:spacing w:before="82" w:line="210" w:lineRule="auto"/>
              <w:ind w:left="1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10</w:t>
            </w:r>
          </w:p>
        </w:tc>
        <w:tc>
          <w:tcPr>
            <w:tcW w:w="769" w:type="dxa"/>
            <w:vAlign w:val="top"/>
          </w:tcPr>
          <w:p>
            <w:pPr>
              <w:pStyle w:val="7"/>
            </w:pPr>
          </w:p>
        </w:tc>
        <w:tc>
          <w:tcPr>
            <w:tcW w:w="760" w:type="dxa"/>
            <w:vAlign w:val="top"/>
          </w:tcPr>
          <w:p>
            <w:pPr>
              <w:pStyle w:val="7"/>
            </w:pPr>
          </w:p>
        </w:tc>
        <w:tc>
          <w:tcPr>
            <w:tcW w:w="969" w:type="dxa"/>
            <w:vAlign w:val="top"/>
          </w:tcPr>
          <w:p>
            <w:pPr>
              <w:pStyle w:val="7"/>
            </w:pPr>
          </w:p>
        </w:tc>
        <w:tc>
          <w:tcPr>
            <w:tcW w:w="779" w:type="dxa"/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999" w:type="dxa"/>
            <w:vAlign w:val="top"/>
          </w:tcPr>
          <w:p>
            <w:pPr>
              <w:pStyle w:val="7"/>
            </w:pPr>
          </w:p>
        </w:tc>
        <w:tc>
          <w:tcPr>
            <w:tcW w:w="2828" w:type="dxa"/>
            <w:vAlign w:val="top"/>
          </w:tcPr>
          <w:p>
            <w:pPr>
              <w:spacing w:before="66" w:line="220" w:lineRule="auto"/>
              <w:ind w:left="10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支出总计</w:t>
            </w:r>
          </w:p>
        </w:tc>
        <w:tc>
          <w:tcPr>
            <w:tcW w:w="460" w:type="dxa"/>
            <w:vAlign w:val="top"/>
          </w:tcPr>
          <w:p>
            <w:pPr>
              <w:spacing w:before="82" w:line="210" w:lineRule="auto"/>
              <w:ind w:left="1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20</w:t>
            </w: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919" w:type="dxa"/>
            <w:vAlign w:val="top"/>
          </w:tcPr>
          <w:p>
            <w:pPr>
              <w:pStyle w:val="7"/>
            </w:pPr>
          </w:p>
        </w:tc>
        <w:tc>
          <w:tcPr>
            <w:tcW w:w="770" w:type="dxa"/>
            <w:vAlign w:val="top"/>
          </w:tcPr>
          <w:p>
            <w:pPr>
              <w:pStyle w:val="7"/>
            </w:pPr>
          </w:p>
        </w:tc>
        <w:tc>
          <w:tcPr>
            <w:tcW w:w="779" w:type="dxa"/>
            <w:vAlign w:val="top"/>
          </w:tcPr>
          <w:p>
            <w:pPr>
              <w:pStyle w:val="7"/>
            </w:pPr>
          </w:p>
        </w:tc>
        <w:tc>
          <w:tcPr>
            <w:tcW w:w="1104" w:type="dxa"/>
            <w:vAlign w:val="top"/>
          </w:tcPr>
          <w:p>
            <w:pPr>
              <w:pStyle w:val="7"/>
            </w:pPr>
          </w:p>
        </w:tc>
      </w:tr>
    </w:tbl>
    <w:p>
      <w:pPr>
        <w:pStyle w:val="2"/>
      </w:pPr>
    </w:p>
    <w:p>
      <w:pPr>
        <w:sectPr>
          <w:pgSz w:w="16940" w:h="11880"/>
          <w:pgMar w:top="1009" w:right="118" w:bottom="400" w:left="585" w:header="0" w:footer="0" w:gutter="0"/>
          <w:cols w:space="720" w:num="1"/>
        </w:sectPr>
      </w:pPr>
    </w:p>
    <w:p>
      <w:pPr>
        <w:tabs>
          <w:tab w:val="left" w:pos="6055"/>
        </w:tabs>
        <w:spacing w:before="62" w:line="222" w:lineRule="auto"/>
        <w:ind w:left="479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24"/>
          <w:szCs w:val="24"/>
          <w:u w:val="single" w:color="auto"/>
        </w:rPr>
        <w:tab/>
      </w:r>
      <w:r>
        <w:rPr>
          <w:rFonts w:ascii="黑体" w:hAnsi="黑体" w:eastAsia="黑体" w:cs="黑体"/>
          <w:spacing w:val="-150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24"/>
          <w:szCs w:val="24"/>
        </w:rPr>
        <w:t>年国有资本经营预算收入表</w:t>
      </w:r>
    </w:p>
    <w:p>
      <w:pPr>
        <w:pStyle w:val="2"/>
        <w:spacing w:line="312" w:lineRule="auto"/>
      </w:pPr>
    </w:p>
    <w:p>
      <w:pPr>
        <w:spacing w:before="65" w:line="200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填报单位：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                                                                   金额单位：万元</w:t>
      </w:r>
    </w:p>
    <w:tbl>
      <w:tblPr>
        <w:tblStyle w:val="6"/>
        <w:tblW w:w="134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5"/>
        <w:gridCol w:w="4447"/>
        <w:gridCol w:w="1129"/>
        <w:gridCol w:w="1129"/>
        <w:gridCol w:w="1139"/>
        <w:gridCol w:w="1129"/>
        <w:gridCol w:w="1129"/>
        <w:gridCol w:w="1139"/>
        <w:gridCol w:w="11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55" w:type="dxa"/>
            <w:vMerge w:val="restart"/>
            <w:tcBorders>
              <w:bottom w:val="nil"/>
            </w:tcBorders>
            <w:vAlign w:val="top"/>
          </w:tcPr>
          <w:p>
            <w:pPr>
              <w:spacing w:before="282" w:line="219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4447" w:type="dxa"/>
            <w:vMerge w:val="restart"/>
            <w:tcBorders>
              <w:bottom w:val="nil"/>
            </w:tcBorders>
            <w:vAlign w:val="top"/>
          </w:tcPr>
          <w:p>
            <w:pPr>
              <w:spacing w:before="282" w:line="219" w:lineRule="auto"/>
              <w:ind w:left="1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科目名称</w:t>
            </w:r>
          </w:p>
        </w:tc>
        <w:tc>
          <w:tcPr>
            <w:tcW w:w="3397" w:type="dxa"/>
            <w:gridSpan w:val="3"/>
            <w:vAlign w:val="top"/>
          </w:tcPr>
          <w:p>
            <w:pPr>
              <w:spacing w:before="63" w:line="219" w:lineRule="auto"/>
              <w:ind w:left="14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执行数</w:t>
            </w:r>
          </w:p>
        </w:tc>
        <w:tc>
          <w:tcPr>
            <w:tcW w:w="3397" w:type="dxa"/>
            <w:gridSpan w:val="3"/>
            <w:vAlign w:val="top"/>
          </w:tcPr>
          <w:p>
            <w:pPr>
              <w:spacing w:before="63" w:line="219" w:lineRule="auto"/>
              <w:ind w:left="1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预算数</w:t>
            </w: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>
            <w:pPr>
              <w:spacing w:before="182" w:line="216" w:lineRule="auto"/>
              <w:ind w:left="208" w:right="64" w:hanging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预算数为执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行数的%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55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4447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spacing w:before="109" w:line="221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小计</w:t>
            </w:r>
          </w:p>
        </w:tc>
        <w:tc>
          <w:tcPr>
            <w:tcW w:w="1129" w:type="dxa"/>
            <w:vAlign w:val="top"/>
          </w:tcPr>
          <w:p>
            <w:pPr>
              <w:spacing w:before="107" w:line="219" w:lineRule="auto"/>
              <w:ind w:left="2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</w:rPr>
              <w:t>市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本级</w:t>
            </w:r>
          </w:p>
        </w:tc>
        <w:tc>
          <w:tcPr>
            <w:tcW w:w="1139" w:type="dxa"/>
            <w:vAlign w:val="top"/>
          </w:tcPr>
          <w:p>
            <w:pPr>
              <w:spacing w:before="108" w:line="219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市级及以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下</w:t>
            </w:r>
          </w:p>
        </w:tc>
        <w:tc>
          <w:tcPr>
            <w:tcW w:w="1129" w:type="dxa"/>
            <w:vAlign w:val="top"/>
          </w:tcPr>
          <w:p>
            <w:pPr>
              <w:spacing w:before="109" w:line="221" w:lineRule="auto"/>
              <w:ind w:left="3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小计</w:t>
            </w:r>
          </w:p>
        </w:tc>
        <w:tc>
          <w:tcPr>
            <w:tcW w:w="1129" w:type="dxa"/>
            <w:vAlign w:val="top"/>
          </w:tcPr>
          <w:p>
            <w:pPr>
              <w:spacing w:before="107" w:line="219" w:lineRule="auto"/>
              <w:ind w:left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</w:rPr>
              <w:t>市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本级</w:t>
            </w:r>
          </w:p>
        </w:tc>
        <w:tc>
          <w:tcPr>
            <w:tcW w:w="1139" w:type="dxa"/>
            <w:vAlign w:val="top"/>
          </w:tcPr>
          <w:p>
            <w:pPr>
              <w:spacing w:before="108" w:line="219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市级及以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下</w:t>
            </w: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055" w:type="dxa"/>
            <w:vAlign w:val="top"/>
          </w:tcPr>
          <w:p>
            <w:pPr>
              <w:pStyle w:val="7"/>
            </w:pPr>
          </w:p>
        </w:tc>
        <w:tc>
          <w:tcPr>
            <w:tcW w:w="4447" w:type="dxa"/>
            <w:vAlign w:val="top"/>
          </w:tcPr>
          <w:p>
            <w:pPr>
              <w:spacing w:before="99" w:line="219" w:lineRule="auto"/>
              <w:ind w:left="20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栏次</w:t>
            </w:r>
          </w:p>
        </w:tc>
        <w:tc>
          <w:tcPr>
            <w:tcW w:w="1129" w:type="dxa"/>
            <w:vAlign w:val="top"/>
          </w:tcPr>
          <w:p>
            <w:pPr>
              <w:spacing w:before="119" w:line="241" w:lineRule="auto"/>
              <w:ind w:left="5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506070"/>
                <w:sz w:val="20"/>
                <w:szCs w:val="20"/>
              </w:rPr>
              <w:t>1</w:t>
            </w:r>
          </w:p>
        </w:tc>
        <w:tc>
          <w:tcPr>
            <w:tcW w:w="1129" w:type="dxa"/>
            <w:vAlign w:val="top"/>
          </w:tcPr>
          <w:p>
            <w:pPr>
              <w:spacing w:before="119" w:line="241" w:lineRule="auto"/>
              <w:ind w:left="5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139" w:type="dxa"/>
            <w:vAlign w:val="top"/>
          </w:tcPr>
          <w:p>
            <w:pPr>
              <w:spacing w:before="118"/>
              <w:ind w:left="5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129" w:type="dxa"/>
            <w:vAlign w:val="top"/>
          </w:tcPr>
          <w:p>
            <w:pPr>
              <w:spacing w:before="119" w:line="241" w:lineRule="auto"/>
              <w:ind w:left="5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07060"/>
                <w:sz w:val="20"/>
                <w:szCs w:val="20"/>
              </w:rPr>
              <w:t>4</w:t>
            </w:r>
          </w:p>
        </w:tc>
        <w:tc>
          <w:tcPr>
            <w:tcW w:w="1129" w:type="dxa"/>
            <w:vAlign w:val="top"/>
          </w:tcPr>
          <w:p>
            <w:pPr>
              <w:spacing w:before="118"/>
              <w:ind w:left="5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06060"/>
                <w:sz w:val="20"/>
                <w:szCs w:val="20"/>
              </w:rPr>
              <w:t>5</w:t>
            </w:r>
          </w:p>
        </w:tc>
        <w:tc>
          <w:tcPr>
            <w:tcW w:w="1139" w:type="dxa"/>
            <w:vAlign w:val="top"/>
          </w:tcPr>
          <w:p>
            <w:pPr>
              <w:spacing w:before="118"/>
              <w:ind w:left="5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04040"/>
                <w:sz w:val="20"/>
                <w:szCs w:val="20"/>
              </w:rPr>
              <w:t>6</w:t>
            </w:r>
          </w:p>
        </w:tc>
        <w:tc>
          <w:tcPr>
            <w:tcW w:w="1124" w:type="dxa"/>
            <w:vAlign w:val="top"/>
          </w:tcPr>
          <w:p>
            <w:pPr>
              <w:spacing w:before="118"/>
              <w:ind w:left="5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5" w:type="dxa"/>
            <w:vAlign w:val="top"/>
          </w:tcPr>
          <w:p>
            <w:pPr>
              <w:spacing w:before="80" w:line="212" w:lineRule="auto"/>
              <w:ind w:lef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1030601</w:t>
            </w:r>
          </w:p>
        </w:tc>
        <w:tc>
          <w:tcPr>
            <w:tcW w:w="4447" w:type="dxa"/>
            <w:vAlign w:val="top"/>
          </w:tcPr>
          <w:p>
            <w:pPr>
              <w:spacing w:before="60" w:line="219" w:lineRule="auto"/>
              <w:ind w:left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一、利润收入</w:t>
            </w: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1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5" w:type="dxa"/>
            <w:vAlign w:val="top"/>
          </w:tcPr>
          <w:p>
            <w:pPr>
              <w:pStyle w:val="7"/>
            </w:pPr>
          </w:p>
        </w:tc>
        <w:tc>
          <w:tcPr>
            <w:tcW w:w="4447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1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5" w:type="dxa"/>
            <w:vAlign w:val="top"/>
          </w:tcPr>
          <w:p>
            <w:pPr>
              <w:pStyle w:val="7"/>
            </w:pPr>
          </w:p>
        </w:tc>
        <w:tc>
          <w:tcPr>
            <w:tcW w:w="4447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1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55" w:type="dxa"/>
            <w:vAlign w:val="top"/>
          </w:tcPr>
          <w:p>
            <w:pPr>
              <w:pStyle w:val="7"/>
            </w:pPr>
          </w:p>
        </w:tc>
        <w:tc>
          <w:tcPr>
            <w:tcW w:w="4447" w:type="dxa"/>
            <w:vAlign w:val="top"/>
          </w:tcPr>
          <w:p>
            <w:pPr>
              <w:spacing w:before="90" w:line="211" w:lineRule="auto"/>
              <w:ind w:left="20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……</w:t>
            </w: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1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55" w:type="dxa"/>
            <w:vAlign w:val="top"/>
          </w:tcPr>
          <w:p>
            <w:pPr>
              <w:pStyle w:val="7"/>
            </w:pPr>
          </w:p>
        </w:tc>
        <w:tc>
          <w:tcPr>
            <w:tcW w:w="4447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1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5" w:type="dxa"/>
            <w:vAlign w:val="top"/>
          </w:tcPr>
          <w:p>
            <w:pPr>
              <w:spacing w:before="82" w:line="210" w:lineRule="auto"/>
              <w:ind w:lef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1030602</w:t>
            </w:r>
          </w:p>
        </w:tc>
        <w:tc>
          <w:tcPr>
            <w:tcW w:w="4447" w:type="dxa"/>
            <w:vAlign w:val="top"/>
          </w:tcPr>
          <w:p>
            <w:pPr>
              <w:spacing w:before="62" w:line="219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二、股息红利收入</w:t>
            </w: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1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55" w:type="dxa"/>
            <w:vAlign w:val="top"/>
          </w:tcPr>
          <w:p>
            <w:pPr>
              <w:spacing w:before="91" w:line="219" w:lineRule="auto"/>
              <w:ind w:lef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103060202</w:t>
            </w:r>
          </w:p>
        </w:tc>
        <w:tc>
          <w:tcPr>
            <w:tcW w:w="4447" w:type="dxa"/>
            <w:vAlign w:val="top"/>
          </w:tcPr>
          <w:p>
            <w:pPr>
              <w:spacing w:before="72" w:line="219" w:lineRule="auto"/>
              <w:ind w:left="5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国有控股公司股息红利收入</w:t>
            </w: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1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55" w:type="dxa"/>
            <w:vAlign w:val="top"/>
          </w:tcPr>
          <w:p>
            <w:pPr>
              <w:spacing w:before="83" w:line="208" w:lineRule="auto"/>
              <w:ind w:lef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103060203</w:t>
            </w:r>
          </w:p>
        </w:tc>
        <w:tc>
          <w:tcPr>
            <w:tcW w:w="4447" w:type="dxa"/>
            <w:vAlign w:val="top"/>
          </w:tcPr>
          <w:p>
            <w:pPr>
              <w:spacing w:before="63" w:line="219" w:lineRule="auto"/>
              <w:ind w:left="5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国有参股公司股息红利收入</w:t>
            </w: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1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55" w:type="dxa"/>
            <w:vAlign w:val="top"/>
          </w:tcPr>
          <w:p>
            <w:pPr>
              <w:spacing w:before="84" w:line="199" w:lineRule="auto"/>
              <w:ind w:lef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103060298</w:t>
            </w:r>
          </w:p>
        </w:tc>
        <w:tc>
          <w:tcPr>
            <w:tcW w:w="4447" w:type="dxa"/>
            <w:vAlign w:val="top"/>
          </w:tcPr>
          <w:p>
            <w:pPr>
              <w:spacing w:before="63" w:line="218" w:lineRule="auto"/>
              <w:ind w:left="5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其他国有资本经营预算企业股息红利收入</w:t>
            </w: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1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55" w:type="dxa"/>
            <w:vAlign w:val="top"/>
          </w:tcPr>
          <w:p>
            <w:pPr>
              <w:spacing w:before="94" w:line="207" w:lineRule="auto"/>
              <w:ind w:lef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1030603</w:t>
            </w:r>
          </w:p>
        </w:tc>
        <w:tc>
          <w:tcPr>
            <w:tcW w:w="4447" w:type="dxa"/>
            <w:vAlign w:val="top"/>
          </w:tcPr>
          <w:p>
            <w:pPr>
              <w:spacing w:before="74" w:line="219" w:lineRule="auto"/>
              <w:ind w:left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三、产权转让收入</w:t>
            </w: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1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5" w:type="dxa"/>
            <w:vAlign w:val="top"/>
          </w:tcPr>
          <w:p>
            <w:pPr>
              <w:spacing w:before="85" w:line="207" w:lineRule="auto"/>
              <w:ind w:lef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103060304</w:t>
            </w:r>
          </w:p>
        </w:tc>
        <w:tc>
          <w:tcPr>
            <w:tcW w:w="4447" w:type="dxa"/>
            <w:vAlign w:val="top"/>
          </w:tcPr>
          <w:p>
            <w:pPr>
              <w:spacing w:before="65" w:line="219" w:lineRule="auto"/>
              <w:ind w:left="5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国有股权、股份转让收入</w:t>
            </w: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1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5" w:type="dxa"/>
            <w:vAlign w:val="top"/>
          </w:tcPr>
          <w:p>
            <w:pPr>
              <w:spacing w:before="85" w:line="207" w:lineRule="auto"/>
              <w:ind w:lef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103060305</w:t>
            </w:r>
          </w:p>
        </w:tc>
        <w:tc>
          <w:tcPr>
            <w:tcW w:w="4447" w:type="dxa"/>
            <w:vAlign w:val="top"/>
          </w:tcPr>
          <w:p>
            <w:pPr>
              <w:spacing w:before="65" w:line="219" w:lineRule="auto"/>
              <w:ind w:left="5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国有独资企业产权转让收入</w:t>
            </w: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1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55" w:type="dxa"/>
            <w:vAlign w:val="top"/>
          </w:tcPr>
          <w:p>
            <w:pPr>
              <w:spacing w:before="94" w:line="207" w:lineRule="auto"/>
              <w:ind w:lef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103060398</w:t>
            </w:r>
          </w:p>
        </w:tc>
        <w:tc>
          <w:tcPr>
            <w:tcW w:w="4447" w:type="dxa"/>
            <w:vAlign w:val="top"/>
          </w:tcPr>
          <w:p>
            <w:pPr>
              <w:spacing w:before="74" w:line="219" w:lineRule="auto"/>
              <w:ind w:left="5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其他国有资本经营预算企业产权转让收入</w:t>
            </w: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1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5" w:type="dxa"/>
            <w:vAlign w:val="top"/>
          </w:tcPr>
          <w:p>
            <w:pPr>
              <w:spacing w:before="85" w:line="207" w:lineRule="auto"/>
              <w:ind w:lef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1030604</w:t>
            </w:r>
          </w:p>
        </w:tc>
        <w:tc>
          <w:tcPr>
            <w:tcW w:w="4447" w:type="dxa"/>
            <w:vAlign w:val="top"/>
          </w:tcPr>
          <w:p>
            <w:pPr>
              <w:spacing w:before="66" w:line="219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四、清算收入</w:t>
            </w: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1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5" w:type="dxa"/>
            <w:vAlign w:val="top"/>
          </w:tcPr>
          <w:p>
            <w:pPr>
              <w:spacing w:before="85" w:line="207" w:lineRule="auto"/>
              <w:ind w:lef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103060401</w:t>
            </w:r>
          </w:p>
        </w:tc>
        <w:tc>
          <w:tcPr>
            <w:tcW w:w="4447" w:type="dxa"/>
            <w:vAlign w:val="top"/>
          </w:tcPr>
          <w:p>
            <w:pPr>
              <w:spacing w:before="66" w:line="219" w:lineRule="auto"/>
              <w:ind w:left="5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国有股权、股份清算收入</w:t>
            </w: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1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55" w:type="dxa"/>
            <w:vAlign w:val="top"/>
          </w:tcPr>
          <w:p>
            <w:pPr>
              <w:spacing w:before="95" w:line="207" w:lineRule="auto"/>
              <w:ind w:lef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103060402</w:t>
            </w:r>
          </w:p>
        </w:tc>
        <w:tc>
          <w:tcPr>
            <w:tcW w:w="4447" w:type="dxa"/>
            <w:vAlign w:val="top"/>
          </w:tcPr>
          <w:p>
            <w:pPr>
              <w:spacing w:before="76" w:line="219" w:lineRule="auto"/>
              <w:ind w:left="5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国有独资企业清算收入</w:t>
            </w: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1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55" w:type="dxa"/>
            <w:vAlign w:val="top"/>
          </w:tcPr>
          <w:p>
            <w:pPr>
              <w:spacing w:before="85" w:line="206" w:lineRule="auto"/>
              <w:ind w:lef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103060498</w:t>
            </w:r>
          </w:p>
        </w:tc>
        <w:tc>
          <w:tcPr>
            <w:tcW w:w="4447" w:type="dxa"/>
            <w:vAlign w:val="top"/>
          </w:tcPr>
          <w:p>
            <w:pPr>
              <w:spacing w:before="65" w:line="219" w:lineRule="auto"/>
              <w:ind w:left="5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其他国有资本经营预算企业清算收入</w:t>
            </w: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1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5" w:type="dxa"/>
            <w:vAlign w:val="top"/>
          </w:tcPr>
          <w:p>
            <w:pPr>
              <w:spacing w:before="86" w:line="206" w:lineRule="auto"/>
              <w:ind w:lef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1030698</w:t>
            </w:r>
          </w:p>
        </w:tc>
        <w:tc>
          <w:tcPr>
            <w:tcW w:w="4447" w:type="dxa"/>
            <w:vAlign w:val="top"/>
          </w:tcPr>
          <w:p>
            <w:pPr>
              <w:spacing w:before="66" w:line="219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五、其他国有资本经营预算收入</w:t>
            </w: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1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502" w:type="dxa"/>
            <w:gridSpan w:val="2"/>
            <w:vAlign w:val="top"/>
          </w:tcPr>
          <w:p>
            <w:pPr>
              <w:spacing w:before="74" w:line="219" w:lineRule="auto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收入合计</w:t>
            </w: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1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502" w:type="dxa"/>
            <w:gridSpan w:val="2"/>
            <w:vAlign w:val="top"/>
          </w:tcPr>
          <w:p>
            <w:pPr>
              <w:spacing w:before="63" w:line="218" w:lineRule="auto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国有资本经营预算转移支付收入</w:t>
            </w: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1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502" w:type="dxa"/>
            <w:gridSpan w:val="2"/>
            <w:vAlign w:val="top"/>
          </w:tcPr>
          <w:p>
            <w:pPr>
              <w:spacing w:before="73" w:line="219" w:lineRule="auto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国有资本经营预算上解收入</w:t>
            </w: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1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502" w:type="dxa"/>
            <w:gridSpan w:val="2"/>
            <w:vAlign w:val="top"/>
          </w:tcPr>
          <w:p>
            <w:pPr>
              <w:spacing w:before="66" w:line="219" w:lineRule="auto"/>
              <w:ind w:lef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国有资本经营预算上年结余收入</w:t>
            </w: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29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124" w:type="dxa"/>
            <w:vAlign w:val="top"/>
          </w:tcPr>
          <w:p>
            <w:pPr>
              <w:pStyle w:val="7"/>
            </w:pPr>
          </w:p>
        </w:tc>
      </w:tr>
    </w:tbl>
    <w:p>
      <w:pPr>
        <w:pStyle w:val="2"/>
      </w:pPr>
    </w:p>
    <w:p>
      <w:pPr>
        <w:sectPr>
          <w:pgSz w:w="16960" w:h="11840"/>
          <w:pgMar w:top="824" w:right="1491" w:bottom="400" w:left="1994" w:header="0" w:footer="0" w:gutter="0"/>
          <w:cols w:space="720" w:num="1"/>
        </w:sectPr>
      </w:pPr>
    </w:p>
    <w:p>
      <w:pPr>
        <w:pStyle w:val="2"/>
        <w:spacing w:line="268" w:lineRule="auto"/>
        <w:rPr>
          <w:sz w:val="24"/>
          <w:szCs w:val="24"/>
        </w:rPr>
      </w:pPr>
    </w:p>
    <w:p>
      <w:pPr>
        <w:tabs>
          <w:tab w:val="left" w:pos="7469"/>
        </w:tabs>
        <w:spacing w:before="94" w:line="222" w:lineRule="auto"/>
        <w:ind w:left="5094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  <w:u w:val="single" w:color="auto"/>
        </w:rPr>
        <w:tab/>
      </w:r>
      <w:r>
        <w:rPr>
          <w:rFonts w:ascii="黑体" w:hAnsi="黑体" w:eastAsia="黑体" w:cs="黑体"/>
          <w:b/>
          <w:bCs/>
          <w:spacing w:val="-1"/>
          <w:sz w:val="24"/>
          <w:szCs w:val="24"/>
        </w:rPr>
        <w:t>年国有资本经营预算支出表</w:t>
      </w:r>
    </w:p>
    <w:p>
      <w:pPr>
        <w:pStyle w:val="2"/>
        <w:spacing w:line="478" w:lineRule="auto"/>
        <w:rPr>
          <w:sz w:val="24"/>
          <w:szCs w:val="24"/>
        </w:rPr>
      </w:pPr>
    </w:p>
    <w:p>
      <w:pPr>
        <w:spacing w:before="62" w:line="219" w:lineRule="auto"/>
        <w:ind w:left="1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 xml:space="preserve">填报单位：                                                                                                                                          </w:t>
      </w:r>
      <w:r>
        <w:rPr>
          <w:rFonts w:ascii="宋体" w:hAnsi="宋体" w:eastAsia="宋体" w:cs="宋体"/>
          <w:spacing w:val="-1"/>
          <w:sz w:val="19"/>
          <w:szCs w:val="19"/>
        </w:rPr>
        <w:t xml:space="preserve">  金额单位：万元</w:t>
      </w:r>
    </w:p>
    <w:p>
      <w:pPr>
        <w:spacing w:line="41" w:lineRule="exact"/>
      </w:pPr>
    </w:p>
    <w:tbl>
      <w:tblPr>
        <w:tblStyle w:val="6"/>
        <w:tblW w:w="161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3138"/>
        <w:gridCol w:w="620"/>
        <w:gridCol w:w="620"/>
        <w:gridCol w:w="619"/>
        <w:gridCol w:w="610"/>
        <w:gridCol w:w="620"/>
        <w:gridCol w:w="619"/>
        <w:gridCol w:w="620"/>
        <w:gridCol w:w="610"/>
        <w:gridCol w:w="620"/>
        <w:gridCol w:w="620"/>
        <w:gridCol w:w="619"/>
        <w:gridCol w:w="619"/>
        <w:gridCol w:w="620"/>
        <w:gridCol w:w="619"/>
        <w:gridCol w:w="619"/>
        <w:gridCol w:w="620"/>
        <w:gridCol w:w="619"/>
        <w:gridCol w:w="610"/>
        <w:gridCol w:w="620"/>
        <w:gridCol w:w="6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08" w:lineRule="auto"/>
            </w:pPr>
          </w:p>
          <w:p>
            <w:pPr>
              <w:spacing w:before="62" w:line="241" w:lineRule="auto"/>
              <w:ind w:left="234" w:right="34" w:hanging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科目编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码</w:t>
            </w:r>
          </w:p>
        </w:tc>
        <w:tc>
          <w:tcPr>
            <w:tcW w:w="313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27" w:lineRule="auto"/>
            </w:pPr>
          </w:p>
          <w:p>
            <w:pPr>
              <w:spacing w:before="61" w:line="219" w:lineRule="auto"/>
              <w:ind w:left="1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科目名称</w:t>
            </w:r>
          </w:p>
        </w:tc>
        <w:tc>
          <w:tcPr>
            <w:tcW w:w="5558" w:type="dxa"/>
            <w:gridSpan w:val="9"/>
            <w:vAlign w:val="top"/>
          </w:tcPr>
          <w:p>
            <w:pPr>
              <w:spacing w:before="72" w:line="219" w:lineRule="auto"/>
              <w:ind w:left="24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执行数</w:t>
            </w:r>
          </w:p>
        </w:tc>
        <w:tc>
          <w:tcPr>
            <w:tcW w:w="5565" w:type="dxa"/>
            <w:gridSpan w:val="9"/>
            <w:vAlign w:val="top"/>
          </w:tcPr>
          <w:p>
            <w:pPr>
              <w:spacing w:before="72" w:line="219" w:lineRule="auto"/>
              <w:ind w:left="2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预算数</w:t>
            </w:r>
          </w:p>
        </w:tc>
        <w:tc>
          <w:tcPr>
            <w:tcW w:w="620" w:type="dxa"/>
            <w:vMerge w:val="restart"/>
            <w:tcBorders>
              <w:bottom w:val="nil"/>
            </w:tcBorders>
            <w:vAlign w:val="top"/>
          </w:tcPr>
          <w:p>
            <w:pPr>
              <w:spacing w:before="282" w:line="21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预算数</w:t>
            </w:r>
          </w:p>
          <w:p>
            <w:pPr>
              <w:spacing w:before="4" w:line="214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为执行</w:t>
            </w:r>
          </w:p>
          <w:p>
            <w:pPr>
              <w:spacing w:line="219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数的%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27" w:lineRule="auto"/>
            </w:pPr>
          </w:p>
          <w:p>
            <w:pPr>
              <w:spacing w:before="61" w:line="219" w:lineRule="auto"/>
              <w:ind w:left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31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62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66" w:lineRule="auto"/>
            </w:pPr>
          </w:p>
          <w:p>
            <w:pPr>
              <w:spacing w:before="62" w:line="221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合计</w:t>
            </w:r>
          </w:p>
        </w:tc>
        <w:tc>
          <w:tcPr>
            <w:tcW w:w="1239" w:type="dxa"/>
            <w:gridSpan w:val="2"/>
            <w:vAlign w:val="top"/>
          </w:tcPr>
          <w:p>
            <w:pPr>
              <w:spacing w:before="69" w:line="221" w:lineRule="auto"/>
              <w:ind w:left="4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小计</w:t>
            </w:r>
          </w:p>
        </w:tc>
        <w:tc>
          <w:tcPr>
            <w:tcW w:w="1230" w:type="dxa"/>
            <w:gridSpan w:val="2"/>
            <w:vAlign w:val="top"/>
          </w:tcPr>
          <w:p>
            <w:pPr>
              <w:spacing w:before="67" w:line="219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资本性支出</w:t>
            </w:r>
          </w:p>
        </w:tc>
        <w:tc>
          <w:tcPr>
            <w:tcW w:w="1239" w:type="dxa"/>
            <w:gridSpan w:val="2"/>
            <w:vAlign w:val="top"/>
          </w:tcPr>
          <w:p>
            <w:pPr>
              <w:spacing w:before="69" w:line="220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费用性支出</w:t>
            </w:r>
          </w:p>
        </w:tc>
        <w:tc>
          <w:tcPr>
            <w:tcW w:w="1230" w:type="dxa"/>
            <w:gridSpan w:val="2"/>
            <w:vAlign w:val="top"/>
          </w:tcPr>
          <w:p>
            <w:pPr>
              <w:spacing w:before="69" w:line="220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其他支出</w:t>
            </w:r>
          </w:p>
        </w:tc>
        <w:tc>
          <w:tcPr>
            <w:tcW w:w="62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66" w:lineRule="auto"/>
            </w:pPr>
          </w:p>
          <w:p>
            <w:pPr>
              <w:spacing w:before="62" w:line="22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合计</w:t>
            </w:r>
          </w:p>
        </w:tc>
        <w:tc>
          <w:tcPr>
            <w:tcW w:w="1238" w:type="dxa"/>
            <w:gridSpan w:val="2"/>
            <w:vAlign w:val="top"/>
          </w:tcPr>
          <w:p>
            <w:pPr>
              <w:spacing w:before="69" w:line="22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小计</w:t>
            </w:r>
          </w:p>
        </w:tc>
        <w:tc>
          <w:tcPr>
            <w:tcW w:w="1239" w:type="dxa"/>
            <w:gridSpan w:val="2"/>
            <w:vAlign w:val="top"/>
          </w:tcPr>
          <w:p>
            <w:pPr>
              <w:spacing w:before="67" w:line="21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资本性支出</w:t>
            </w:r>
          </w:p>
        </w:tc>
        <w:tc>
          <w:tcPr>
            <w:tcW w:w="1239" w:type="dxa"/>
            <w:gridSpan w:val="2"/>
            <w:vAlign w:val="top"/>
          </w:tcPr>
          <w:p>
            <w:pPr>
              <w:spacing w:before="69" w:line="220" w:lineRule="auto"/>
              <w:ind w:lef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费用性支出</w:t>
            </w:r>
          </w:p>
        </w:tc>
        <w:tc>
          <w:tcPr>
            <w:tcW w:w="1229" w:type="dxa"/>
            <w:gridSpan w:val="2"/>
            <w:vAlign w:val="top"/>
          </w:tcPr>
          <w:p>
            <w:pPr>
              <w:spacing w:before="69" w:line="220" w:lineRule="auto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其他支出</w:t>
            </w: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3138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620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spacing w:before="158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eastAsia="zh-CN"/>
              </w:rPr>
              <w:t>市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本级</w:t>
            </w:r>
          </w:p>
        </w:tc>
        <w:tc>
          <w:tcPr>
            <w:tcW w:w="619" w:type="dxa"/>
            <w:vAlign w:val="top"/>
          </w:tcPr>
          <w:p>
            <w:pPr>
              <w:spacing w:before="49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市级</w:t>
            </w:r>
          </w:p>
          <w:p>
            <w:pPr>
              <w:spacing w:before="5" w:line="202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及以下</w:t>
            </w:r>
          </w:p>
        </w:tc>
        <w:tc>
          <w:tcPr>
            <w:tcW w:w="610" w:type="dxa"/>
            <w:vAlign w:val="top"/>
          </w:tcPr>
          <w:p>
            <w:pPr>
              <w:spacing w:before="158" w:line="219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eastAsia="zh-CN"/>
              </w:rPr>
              <w:t>市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本级</w:t>
            </w:r>
          </w:p>
        </w:tc>
        <w:tc>
          <w:tcPr>
            <w:tcW w:w="620" w:type="dxa"/>
            <w:vAlign w:val="top"/>
          </w:tcPr>
          <w:p>
            <w:pPr>
              <w:spacing w:before="49" w:line="215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市级</w:t>
            </w:r>
          </w:p>
          <w:p>
            <w:pPr>
              <w:spacing w:line="211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及以下</w:t>
            </w:r>
          </w:p>
        </w:tc>
        <w:tc>
          <w:tcPr>
            <w:tcW w:w="619" w:type="dxa"/>
            <w:vAlign w:val="top"/>
          </w:tcPr>
          <w:p>
            <w:pPr>
              <w:spacing w:before="158" w:line="219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eastAsia="zh-CN"/>
              </w:rPr>
              <w:t>市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本级</w:t>
            </w:r>
          </w:p>
        </w:tc>
        <w:tc>
          <w:tcPr>
            <w:tcW w:w="620" w:type="dxa"/>
            <w:vAlign w:val="top"/>
          </w:tcPr>
          <w:p>
            <w:pPr>
              <w:spacing w:before="69" w:line="215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市级</w:t>
            </w:r>
          </w:p>
          <w:p>
            <w:pPr>
              <w:spacing w:line="192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及以下</w:t>
            </w:r>
          </w:p>
        </w:tc>
        <w:tc>
          <w:tcPr>
            <w:tcW w:w="610" w:type="dxa"/>
            <w:vAlign w:val="top"/>
          </w:tcPr>
          <w:p>
            <w:pPr>
              <w:spacing w:before="158" w:line="219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eastAsia="zh-CN"/>
              </w:rPr>
              <w:t>市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本级</w:t>
            </w:r>
          </w:p>
        </w:tc>
        <w:tc>
          <w:tcPr>
            <w:tcW w:w="620" w:type="dxa"/>
            <w:vAlign w:val="top"/>
          </w:tcPr>
          <w:p>
            <w:pPr>
              <w:spacing w:before="69" w:line="215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市级</w:t>
            </w:r>
          </w:p>
          <w:p>
            <w:pPr>
              <w:spacing w:line="192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及以下</w:t>
            </w:r>
          </w:p>
        </w:tc>
        <w:tc>
          <w:tcPr>
            <w:tcW w:w="620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spacing w:before="158" w:line="219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eastAsia="zh-CN"/>
              </w:rPr>
              <w:t>市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本级</w:t>
            </w:r>
          </w:p>
        </w:tc>
        <w:tc>
          <w:tcPr>
            <w:tcW w:w="619" w:type="dxa"/>
            <w:vAlign w:val="top"/>
          </w:tcPr>
          <w:p>
            <w:pPr>
              <w:spacing w:before="49" w:line="196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市级</w:t>
            </w:r>
          </w:p>
          <w:p>
            <w:pPr>
              <w:spacing w:line="220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及以下</w:t>
            </w:r>
          </w:p>
        </w:tc>
        <w:tc>
          <w:tcPr>
            <w:tcW w:w="620" w:type="dxa"/>
            <w:vAlign w:val="top"/>
          </w:tcPr>
          <w:p>
            <w:pPr>
              <w:spacing w:before="158" w:line="219" w:lineRule="auto"/>
              <w:ind w:left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eastAsia="zh-CN"/>
              </w:rPr>
              <w:t>市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本级</w:t>
            </w:r>
          </w:p>
        </w:tc>
        <w:tc>
          <w:tcPr>
            <w:tcW w:w="619" w:type="dxa"/>
            <w:vAlign w:val="top"/>
          </w:tcPr>
          <w:p>
            <w:pPr>
              <w:spacing w:before="59" w:line="215" w:lineRule="auto"/>
              <w:ind w:left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市级</w:t>
            </w:r>
          </w:p>
          <w:p>
            <w:pPr>
              <w:spacing w:line="202" w:lineRule="auto"/>
              <w:ind w:left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及以下</w:t>
            </w:r>
          </w:p>
        </w:tc>
        <w:tc>
          <w:tcPr>
            <w:tcW w:w="619" w:type="dxa"/>
            <w:vAlign w:val="top"/>
          </w:tcPr>
          <w:p>
            <w:pPr>
              <w:spacing w:before="158" w:line="219" w:lineRule="auto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eastAsia="zh-CN"/>
              </w:rPr>
              <w:t>市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本级</w:t>
            </w:r>
          </w:p>
        </w:tc>
        <w:tc>
          <w:tcPr>
            <w:tcW w:w="620" w:type="dxa"/>
            <w:vAlign w:val="top"/>
          </w:tcPr>
          <w:p>
            <w:pPr>
              <w:spacing w:before="39" w:line="21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市级</w:t>
            </w:r>
          </w:p>
          <w:p>
            <w:pPr>
              <w:spacing w:before="15" w:line="202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及以下</w:t>
            </w:r>
          </w:p>
        </w:tc>
        <w:tc>
          <w:tcPr>
            <w:tcW w:w="619" w:type="dxa"/>
            <w:vAlign w:val="top"/>
          </w:tcPr>
          <w:p>
            <w:pPr>
              <w:spacing w:before="158" w:line="21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eastAsia="zh-CN"/>
              </w:rPr>
              <w:t>市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本级</w:t>
            </w:r>
          </w:p>
        </w:tc>
        <w:tc>
          <w:tcPr>
            <w:tcW w:w="610" w:type="dxa"/>
            <w:vAlign w:val="top"/>
          </w:tcPr>
          <w:p>
            <w:pPr>
              <w:spacing w:before="59" w:line="215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市级</w:t>
            </w:r>
          </w:p>
          <w:p>
            <w:pPr>
              <w:spacing w:line="202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及以下</w:t>
            </w:r>
          </w:p>
        </w:tc>
        <w:tc>
          <w:tcPr>
            <w:tcW w:w="620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62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74" w:type="dxa"/>
            <w:vAlign w:val="top"/>
          </w:tcPr>
          <w:p>
            <w:pPr>
              <w:pStyle w:val="7"/>
            </w:pPr>
          </w:p>
        </w:tc>
        <w:tc>
          <w:tcPr>
            <w:tcW w:w="3138" w:type="dxa"/>
            <w:vAlign w:val="top"/>
          </w:tcPr>
          <w:p>
            <w:pPr>
              <w:spacing w:before="70" w:line="219" w:lineRule="auto"/>
              <w:ind w:left="1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栏次</w:t>
            </w:r>
          </w:p>
        </w:tc>
        <w:tc>
          <w:tcPr>
            <w:tcW w:w="620" w:type="dxa"/>
            <w:vAlign w:val="top"/>
          </w:tcPr>
          <w:p>
            <w:pPr>
              <w:spacing w:before="89" w:line="223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20" w:type="dxa"/>
            <w:vAlign w:val="top"/>
          </w:tcPr>
          <w:p>
            <w:pPr>
              <w:spacing w:before="89" w:line="223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619" w:type="dxa"/>
            <w:vAlign w:val="top"/>
          </w:tcPr>
          <w:p>
            <w:pPr>
              <w:spacing w:before="89" w:line="223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610" w:type="dxa"/>
            <w:vAlign w:val="top"/>
          </w:tcPr>
          <w:p>
            <w:pPr>
              <w:spacing w:before="89" w:line="223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620" w:type="dxa"/>
            <w:vAlign w:val="top"/>
          </w:tcPr>
          <w:p>
            <w:pPr>
              <w:spacing w:before="89" w:line="223" w:lineRule="auto"/>
              <w:ind w:left="2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619" w:type="dxa"/>
            <w:vAlign w:val="top"/>
          </w:tcPr>
          <w:p>
            <w:pPr>
              <w:spacing w:before="89" w:line="223" w:lineRule="auto"/>
              <w:ind w:left="2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620" w:type="dxa"/>
            <w:vAlign w:val="top"/>
          </w:tcPr>
          <w:p>
            <w:pPr>
              <w:spacing w:before="89" w:line="22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610" w:type="dxa"/>
            <w:vAlign w:val="top"/>
          </w:tcPr>
          <w:p>
            <w:pPr>
              <w:spacing w:before="89" w:line="223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304040"/>
                <w:sz w:val="19"/>
                <w:szCs w:val="19"/>
              </w:rPr>
              <w:t>8</w:t>
            </w:r>
          </w:p>
        </w:tc>
        <w:tc>
          <w:tcPr>
            <w:tcW w:w="620" w:type="dxa"/>
            <w:vAlign w:val="top"/>
          </w:tcPr>
          <w:p>
            <w:pPr>
              <w:spacing w:before="89" w:line="223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620" w:type="dxa"/>
            <w:vAlign w:val="top"/>
          </w:tcPr>
          <w:p>
            <w:pPr>
              <w:spacing w:before="89" w:line="223" w:lineRule="auto"/>
              <w:ind w:left="2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10</w:t>
            </w:r>
          </w:p>
        </w:tc>
        <w:tc>
          <w:tcPr>
            <w:tcW w:w="619" w:type="dxa"/>
            <w:vAlign w:val="top"/>
          </w:tcPr>
          <w:p>
            <w:pPr>
              <w:spacing w:before="89" w:line="223" w:lineRule="auto"/>
              <w:ind w:left="2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11</w:t>
            </w:r>
          </w:p>
        </w:tc>
        <w:tc>
          <w:tcPr>
            <w:tcW w:w="619" w:type="dxa"/>
            <w:vAlign w:val="top"/>
          </w:tcPr>
          <w:p>
            <w:pPr>
              <w:spacing w:before="89" w:line="22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12</w:t>
            </w:r>
          </w:p>
        </w:tc>
        <w:tc>
          <w:tcPr>
            <w:tcW w:w="620" w:type="dxa"/>
            <w:vAlign w:val="top"/>
          </w:tcPr>
          <w:p>
            <w:pPr>
              <w:spacing w:before="89" w:line="223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13</w:t>
            </w:r>
          </w:p>
        </w:tc>
        <w:tc>
          <w:tcPr>
            <w:tcW w:w="619" w:type="dxa"/>
            <w:vAlign w:val="top"/>
          </w:tcPr>
          <w:p>
            <w:pPr>
              <w:spacing w:before="89" w:line="223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14</w:t>
            </w:r>
          </w:p>
        </w:tc>
        <w:tc>
          <w:tcPr>
            <w:tcW w:w="619" w:type="dxa"/>
            <w:vAlign w:val="top"/>
          </w:tcPr>
          <w:p>
            <w:pPr>
              <w:spacing w:before="89" w:line="223" w:lineRule="auto"/>
              <w:ind w:left="2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15</w:t>
            </w:r>
          </w:p>
        </w:tc>
        <w:tc>
          <w:tcPr>
            <w:tcW w:w="620" w:type="dxa"/>
            <w:vAlign w:val="top"/>
          </w:tcPr>
          <w:p>
            <w:pPr>
              <w:spacing w:before="89" w:line="223" w:lineRule="auto"/>
              <w:ind w:lef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16</w:t>
            </w:r>
          </w:p>
        </w:tc>
        <w:tc>
          <w:tcPr>
            <w:tcW w:w="619" w:type="dxa"/>
            <w:vAlign w:val="top"/>
          </w:tcPr>
          <w:p>
            <w:pPr>
              <w:spacing w:before="89" w:line="223" w:lineRule="auto"/>
              <w:ind w:lef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17</w:t>
            </w:r>
          </w:p>
        </w:tc>
        <w:tc>
          <w:tcPr>
            <w:tcW w:w="610" w:type="dxa"/>
            <w:vAlign w:val="top"/>
          </w:tcPr>
          <w:p>
            <w:pPr>
              <w:spacing w:before="89" w:line="223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18</w:t>
            </w:r>
          </w:p>
        </w:tc>
        <w:tc>
          <w:tcPr>
            <w:tcW w:w="620" w:type="dxa"/>
            <w:vAlign w:val="top"/>
          </w:tcPr>
          <w:p>
            <w:pPr>
              <w:spacing w:before="89" w:line="223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19</w:t>
            </w:r>
          </w:p>
        </w:tc>
        <w:tc>
          <w:tcPr>
            <w:tcW w:w="6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74" w:type="dxa"/>
            <w:vAlign w:val="top"/>
          </w:tcPr>
          <w:p>
            <w:pPr>
              <w:spacing w:before="90" w:line="222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223</w:t>
            </w:r>
          </w:p>
        </w:tc>
        <w:tc>
          <w:tcPr>
            <w:tcW w:w="3138" w:type="dxa"/>
            <w:vAlign w:val="top"/>
          </w:tcPr>
          <w:p>
            <w:pPr>
              <w:spacing w:before="70" w:line="219" w:lineRule="auto"/>
              <w:ind w:left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一、国有资本经营预算支出</w:t>
            </w: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1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1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74" w:type="dxa"/>
            <w:vAlign w:val="top"/>
          </w:tcPr>
          <w:p>
            <w:pPr>
              <w:spacing w:before="91" w:line="212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223010</w:t>
            </w:r>
          </w:p>
        </w:tc>
        <w:tc>
          <w:tcPr>
            <w:tcW w:w="3138" w:type="dxa"/>
            <w:vAlign w:val="top"/>
          </w:tcPr>
          <w:p>
            <w:pPr>
              <w:spacing w:before="72" w:line="219" w:lineRule="auto"/>
              <w:ind w:left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1厂办大集体改革支出</w:t>
            </w: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1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1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74" w:type="dxa"/>
            <w:vAlign w:val="top"/>
          </w:tcPr>
          <w:p>
            <w:pPr>
              <w:spacing w:before="91" w:line="22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2230102</w:t>
            </w:r>
          </w:p>
        </w:tc>
        <w:tc>
          <w:tcPr>
            <w:tcW w:w="3138" w:type="dxa"/>
            <w:vAlign w:val="top"/>
          </w:tcPr>
          <w:p>
            <w:pPr>
              <w:spacing w:before="71" w:line="21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“三供一业”移交补助支出</w:t>
            </w: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1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1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74" w:type="dxa"/>
            <w:vAlign w:val="top"/>
          </w:tcPr>
          <w:p>
            <w:pPr>
              <w:spacing w:before="92" w:line="220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2230103</w:t>
            </w:r>
          </w:p>
        </w:tc>
        <w:tc>
          <w:tcPr>
            <w:tcW w:w="3138" w:type="dxa"/>
            <w:vAlign w:val="top"/>
          </w:tcPr>
          <w:p>
            <w:pPr>
              <w:spacing w:before="73" w:line="219" w:lineRule="auto"/>
              <w:ind w:left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国有企业办职教幼教补助支出</w:t>
            </w: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1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1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74" w:type="dxa"/>
            <w:vAlign w:val="top"/>
          </w:tcPr>
          <w:p>
            <w:pPr>
              <w:pStyle w:val="7"/>
            </w:pPr>
          </w:p>
        </w:tc>
        <w:tc>
          <w:tcPr>
            <w:tcW w:w="3138" w:type="dxa"/>
            <w:vAlign w:val="top"/>
          </w:tcPr>
          <w:p>
            <w:pPr>
              <w:spacing w:before="144" w:line="170" w:lineRule="auto"/>
              <w:ind w:left="1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……</w:t>
            </w: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1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1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812" w:type="dxa"/>
            <w:gridSpan w:val="2"/>
            <w:vAlign w:val="top"/>
          </w:tcPr>
          <w:p>
            <w:pPr>
              <w:spacing w:before="76" w:line="220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支出合计</w:t>
            </w: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1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1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812" w:type="dxa"/>
            <w:gridSpan w:val="2"/>
            <w:vAlign w:val="top"/>
          </w:tcPr>
          <w:p>
            <w:pPr>
              <w:spacing w:before="75" w:line="219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国有资本经营预算转移支付支出</w:t>
            </w: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1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1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812" w:type="dxa"/>
            <w:gridSpan w:val="2"/>
            <w:vAlign w:val="top"/>
          </w:tcPr>
          <w:p>
            <w:pPr>
              <w:spacing w:before="75" w:line="219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国有资本经营预算上解支出</w:t>
            </w: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1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1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812" w:type="dxa"/>
            <w:gridSpan w:val="2"/>
            <w:vAlign w:val="top"/>
          </w:tcPr>
          <w:p>
            <w:pPr>
              <w:spacing w:before="75" w:line="219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国有资本经营预算调出资金</w:t>
            </w: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1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1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812" w:type="dxa"/>
            <w:gridSpan w:val="2"/>
            <w:vAlign w:val="top"/>
          </w:tcPr>
          <w:p>
            <w:pPr>
              <w:spacing w:before="76" w:line="219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国有资本经营预算年终结余</w:t>
            </w: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1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19" w:type="dxa"/>
            <w:vAlign w:val="top"/>
          </w:tcPr>
          <w:p>
            <w:pPr>
              <w:pStyle w:val="7"/>
            </w:pPr>
          </w:p>
        </w:tc>
        <w:tc>
          <w:tcPr>
            <w:tcW w:w="610" w:type="dxa"/>
            <w:vAlign w:val="top"/>
          </w:tcPr>
          <w:p>
            <w:pPr>
              <w:pStyle w:val="7"/>
            </w:pPr>
          </w:p>
        </w:tc>
        <w:tc>
          <w:tcPr>
            <w:tcW w:w="620" w:type="dxa"/>
            <w:vAlign w:val="top"/>
          </w:tcPr>
          <w:p>
            <w:pPr>
              <w:pStyle w:val="7"/>
            </w:pPr>
          </w:p>
        </w:tc>
        <w:tc>
          <w:tcPr>
            <w:tcW w:w="624" w:type="dxa"/>
            <w:vAlign w:val="top"/>
          </w:tcPr>
          <w:p>
            <w:pPr>
              <w:pStyle w:val="7"/>
            </w:pPr>
          </w:p>
        </w:tc>
      </w:tr>
    </w:tbl>
    <w:p>
      <w:pPr>
        <w:spacing w:before="81" w:line="219" w:lineRule="auto"/>
        <w:ind w:left="2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注：以上科目以年度政府收支分类科目为准。</w:t>
      </w:r>
    </w:p>
    <w:p>
      <w:pPr>
        <w:spacing w:line="219" w:lineRule="auto"/>
        <w:rPr>
          <w:rFonts w:ascii="宋体" w:hAnsi="宋体" w:eastAsia="宋体" w:cs="宋体"/>
          <w:sz w:val="19"/>
          <w:szCs w:val="19"/>
        </w:rPr>
        <w:sectPr>
          <w:pgSz w:w="16940" w:h="11900"/>
          <w:pgMar w:top="1011" w:right="185" w:bottom="400" w:left="565" w:header="0" w:footer="0" w:gutter="0"/>
          <w:cols w:space="720" w:num="1"/>
        </w:sectPr>
      </w:pPr>
    </w:p>
    <w:p>
      <w:pPr>
        <w:tabs>
          <w:tab w:val="left" w:pos="2883"/>
        </w:tabs>
        <w:spacing w:before="71" w:line="219" w:lineRule="auto"/>
        <w:ind w:left="1594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u w:val="single" w:color="auto"/>
        </w:rPr>
        <w:tab/>
      </w:r>
      <w:r>
        <w:rPr>
          <w:rFonts w:hint="eastAsia" w:ascii="黑体" w:hAnsi="黑体" w:eastAsia="黑体" w:cs="黑体"/>
          <w:b/>
          <w:bCs/>
          <w:sz w:val="24"/>
          <w:szCs w:val="24"/>
        </w:rPr>
        <w:t>年国有资本经营预算基础信息表</w:t>
      </w:r>
    </w:p>
    <w:p>
      <w:pPr>
        <w:spacing w:before="190" w:line="220" w:lineRule="auto"/>
        <w:ind w:left="814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单位：万元</w:t>
      </w:r>
    </w:p>
    <w:p>
      <w:pPr>
        <w:spacing w:line="43" w:lineRule="exact"/>
      </w:pPr>
    </w:p>
    <w:tbl>
      <w:tblPr>
        <w:tblStyle w:val="6"/>
        <w:tblW w:w="93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5064"/>
        <w:gridCol w:w="749"/>
        <w:gridCol w:w="1279"/>
        <w:gridCol w:w="12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078" w:type="dxa"/>
            <w:gridSpan w:val="2"/>
            <w:vAlign w:val="top"/>
          </w:tcPr>
          <w:p>
            <w:pPr>
              <w:spacing w:before="104" w:line="220" w:lineRule="auto"/>
              <w:ind w:left="28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项 目</w:t>
            </w:r>
          </w:p>
        </w:tc>
        <w:tc>
          <w:tcPr>
            <w:tcW w:w="749" w:type="dxa"/>
            <w:vAlign w:val="top"/>
          </w:tcPr>
          <w:p>
            <w:pPr>
              <w:spacing w:before="104" w:line="219" w:lineRule="auto"/>
              <w:ind w:left="1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行次</w:t>
            </w:r>
          </w:p>
        </w:tc>
        <w:tc>
          <w:tcPr>
            <w:tcW w:w="1279" w:type="dxa"/>
            <w:vAlign w:val="top"/>
          </w:tcPr>
          <w:p>
            <w:pPr>
              <w:spacing w:before="102" w:line="219" w:lineRule="auto"/>
              <w:ind w:left="3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eastAsia="zh-CN"/>
              </w:rPr>
              <w:t>市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本级</w:t>
            </w:r>
          </w:p>
        </w:tc>
        <w:tc>
          <w:tcPr>
            <w:tcW w:w="1274" w:type="dxa"/>
            <w:vAlign w:val="top"/>
          </w:tcPr>
          <w:p>
            <w:pPr>
              <w:spacing w:before="104" w:line="219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市级及以下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078" w:type="dxa"/>
            <w:gridSpan w:val="2"/>
            <w:vAlign w:val="top"/>
          </w:tcPr>
          <w:p>
            <w:pPr>
              <w:spacing w:before="99" w:line="220" w:lineRule="auto"/>
              <w:ind w:left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02050"/>
                <w:spacing w:val="-1"/>
                <w:sz w:val="22"/>
                <w:szCs w:val="22"/>
              </w:rPr>
              <w:t>一、实施范围</w:t>
            </w:r>
          </w:p>
        </w:tc>
        <w:tc>
          <w:tcPr>
            <w:tcW w:w="749" w:type="dxa"/>
            <w:vAlign w:val="top"/>
          </w:tcPr>
          <w:p>
            <w:pPr>
              <w:spacing w:before="121" w:line="234" w:lineRule="auto"/>
              <w:ind w:left="3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2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5064" w:type="dxa"/>
            <w:vAlign w:val="top"/>
          </w:tcPr>
          <w:p>
            <w:pPr>
              <w:spacing w:before="99" w:line="219" w:lineRule="auto"/>
              <w:ind w:left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预算单位户数</w:t>
            </w:r>
          </w:p>
        </w:tc>
        <w:tc>
          <w:tcPr>
            <w:tcW w:w="749" w:type="dxa"/>
            <w:vAlign w:val="top"/>
          </w:tcPr>
          <w:p>
            <w:pPr>
              <w:spacing w:before="121" w:line="241" w:lineRule="auto"/>
              <w:ind w:left="3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2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5064" w:type="dxa"/>
            <w:vAlign w:val="top"/>
          </w:tcPr>
          <w:p>
            <w:pPr>
              <w:spacing w:before="100" w:line="219" w:lineRule="auto"/>
              <w:ind w:left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国有及国有控、参股企业户数(法人企业)</w:t>
            </w:r>
          </w:p>
        </w:tc>
        <w:tc>
          <w:tcPr>
            <w:tcW w:w="749" w:type="dxa"/>
            <w:vAlign w:val="top"/>
          </w:tcPr>
          <w:p>
            <w:pPr>
              <w:spacing w:before="122" w:line="233" w:lineRule="auto"/>
              <w:ind w:left="3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2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5064" w:type="dxa"/>
            <w:vAlign w:val="top"/>
          </w:tcPr>
          <w:p>
            <w:pPr>
              <w:spacing w:before="100" w:line="219" w:lineRule="auto"/>
              <w:ind w:left="4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其中：纳入预算实施范围企业户数(法人企业)</w:t>
            </w:r>
          </w:p>
        </w:tc>
        <w:tc>
          <w:tcPr>
            <w:tcW w:w="749" w:type="dxa"/>
            <w:vAlign w:val="top"/>
          </w:tcPr>
          <w:p>
            <w:pPr>
              <w:spacing w:before="121" w:line="241" w:lineRule="auto"/>
              <w:ind w:left="3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2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5064" w:type="dxa"/>
            <w:vAlign w:val="top"/>
          </w:tcPr>
          <w:p>
            <w:pPr>
              <w:spacing w:before="101" w:line="220" w:lineRule="auto"/>
              <w:ind w:left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是否包括金融企业</w:t>
            </w:r>
          </w:p>
        </w:tc>
        <w:tc>
          <w:tcPr>
            <w:tcW w:w="749" w:type="dxa"/>
            <w:vAlign w:val="top"/>
          </w:tcPr>
          <w:p>
            <w:pPr>
              <w:spacing w:before="122"/>
              <w:ind w:left="3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2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5064" w:type="dxa"/>
            <w:vAlign w:val="top"/>
          </w:tcPr>
          <w:p>
            <w:pPr>
              <w:spacing w:before="102" w:line="220" w:lineRule="auto"/>
              <w:ind w:left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是否包括文化企业</w:t>
            </w:r>
          </w:p>
        </w:tc>
        <w:tc>
          <w:tcPr>
            <w:tcW w:w="749" w:type="dxa"/>
            <w:vAlign w:val="top"/>
          </w:tcPr>
          <w:p>
            <w:pPr>
              <w:spacing w:before="123" w:line="232" w:lineRule="auto"/>
              <w:ind w:left="3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2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5064" w:type="dxa"/>
            <w:vAlign w:val="top"/>
          </w:tcPr>
          <w:p>
            <w:pPr>
              <w:spacing w:before="102" w:line="219" w:lineRule="auto"/>
              <w:ind w:left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是否包括部门所属企业</w:t>
            </w:r>
          </w:p>
        </w:tc>
        <w:tc>
          <w:tcPr>
            <w:tcW w:w="749" w:type="dxa"/>
            <w:vAlign w:val="top"/>
          </w:tcPr>
          <w:p>
            <w:pPr>
              <w:spacing w:before="124" w:line="239" w:lineRule="auto"/>
              <w:ind w:left="3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2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5064" w:type="dxa"/>
            <w:vAlign w:val="top"/>
          </w:tcPr>
          <w:p>
            <w:pPr>
              <w:spacing w:before="103" w:line="220" w:lineRule="auto"/>
              <w:ind w:left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是否包括事业单位出资企业</w:t>
            </w:r>
          </w:p>
        </w:tc>
        <w:tc>
          <w:tcPr>
            <w:tcW w:w="749" w:type="dxa"/>
            <w:vAlign w:val="top"/>
          </w:tcPr>
          <w:p>
            <w:pPr>
              <w:spacing w:before="125" w:line="239" w:lineRule="auto"/>
              <w:ind w:left="3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2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078" w:type="dxa"/>
            <w:gridSpan w:val="2"/>
            <w:vAlign w:val="top"/>
          </w:tcPr>
          <w:p>
            <w:pPr>
              <w:spacing w:before="103" w:line="219" w:lineRule="auto"/>
              <w:ind w:left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二、主要财务指标</w:t>
            </w:r>
          </w:p>
        </w:tc>
        <w:tc>
          <w:tcPr>
            <w:tcW w:w="749" w:type="dxa"/>
            <w:vAlign w:val="top"/>
          </w:tcPr>
          <w:p>
            <w:pPr>
              <w:spacing w:before="124" w:line="231" w:lineRule="auto"/>
              <w:ind w:left="3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2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5064" w:type="dxa"/>
            <w:vAlign w:val="top"/>
          </w:tcPr>
          <w:p>
            <w:pPr>
              <w:spacing w:before="103" w:line="220" w:lineRule="auto"/>
              <w:ind w:left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(一)国有及国有控、参股企业</w:t>
            </w:r>
          </w:p>
        </w:tc>
        <w:tc>
          <w:tcPr>
            <w:tcW w:w="749" w:type="dxa"/>
            <w:vAlign w:val="top"/>
          </w:tcPr>
          <w:p>
            <w:pPr>
              <w:spacing w:before="125" w:line="238" w:lineRule="auto"/>
              <w:ind w:left="2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10</w:t>
            </w: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2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5064" w:type="dxa"/>
            <w:vAlign w:val="top"/>
          </w:tcPr>
          <w:p>
            <w:pPr>
              <w:spacing w:before="104" w:line="219" w:lineRule="auto"/>
              <w:ind w:left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资产总额合计</w:t>
            </w:r>
          </w:p>
        </w:tc>
        <w:tc>
          <w:tcPr>
            <w:tcW w:w="749" w:type="dxa"/>
            <w:vAlign w:val="top"/>
          </w:tcPr>
          <w:p>
            <w:pPr>
              <w:spacing w:before="126" w:line="238" w:lineRule="auto"/>
              <w:ind w:left="2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11</w:t>
            </w: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2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5064" w:type="dxa"/>
            <w:vAlign w:val="top"/>
          </w:tcPr>
          <w:p>
            <w:pPr>
              <w:spacing w:before="104" w:line="219" w:lineRule="auto"/>
              <w:ind w:left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负债总额合计</w:t>
            </w:r>
          </w:p>
        </w:tc>
        <w:tc>
          <w:tcPr>
            <w:tcW w:w="749" w:type="dxa"/>
            <w:vAlign w:val="top"/>
          </w:tcPr>
          <w:p>
            <w:pPr>
              <w:spacing w:before="125" w:line="230" w:lineRule="auto"/>
              <w:ind w:left="2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12</w:t>
            </w: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2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5064" w:type="dxa"/>
            <w:vAlign w:val="top"/>
          </w:tcPr>
          <w:p>
            <w:pPr>
              <w:spacing w:before="104" w:line="219" w:lineRule="auto"/>
              <w:ind w:left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所有者权益总额合计</w:t>
            </w:r>
          </w:p>
        </w:tc>
        <w:tc>
          <w:tcPr>
            <w:tcW w:w="749" w:type="dxa"/>
            <w:vAlign w:val="top"/>
          </w:tcPr>
          <w:p>
            <w:pPr>
              <w:spacing w:before="126" w:line="237" w:lineRule="auto"/>
              <w:ind w:left="2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13</w:t>
            </w: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2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5064" w:type="dxa"/>
            <w:vAlign w:val="top"/>
          </w:tcPr>
          <w:p>
            <w:pPr>
              <w:spacing w:before="105" w:line="219" w:lineRule="auto"/>
              <w:ind w:left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利润总额合计</w:t>
            </w:r>
          </w:p>
        </w:tc>
        <w:tc>
          <w:tcPr>
            <w:tcW w:w="749" w:type="dxa"/>
            <w:vAlign w:val="top"/>
          </w:tcPr>
          <w:p>
            <w:pPr>
              <w:spacing w:before="127" w:line="237" w:lineRule="auto"/>
              <w:ind w:left="2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14</w:t>
            </w: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2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5064" w:type="dxa"/>
            <w:vAlign w:val="top"/>
          </w:tcPr>
          <w:p>
            <w:pPr>
              <w:spacing w:before="105" w:line="220" w:lineRule="auto"/>
              <w:ind w:left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净利润合计</w:t>
            </w:r>
          </w:p>
        </w:tc>
        <w:tc>
          <w:tcPr>
            <w:tcW w:w="749" w:type="dxa"/>
            <w:vAlign w:val="top"/>
          </w:tcPr>
          <w:p>
            <w:pPr>
              <w:spacing w:before="127" w:line="229" w:lineRule="auto"/>
              <w:ind w:left="2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15</w:t>
            </w: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2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5064" w:type="dxa"/>
            <w:vAlign w:val="top"/>
          </w:tcPr>
          <w:p>
            <w:pPr>
              <w:spacing w:before="105" w:line="219" w:lineRule="auto"/>
              <w:ind w:left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归属于母公司所有者净利润合计</w:t>
            </w:r>
          </w:p>
        </w:tc>
        <w:tc>
          <w:tcPr>
            <w:tcW w:w="749" w:type="dxa"/>
            <w:vAlign w:val="top"/>
          </w:tcPr>
          <w:p>
            <w:pPr>
              <w:spacing w:before="126" w:line="237" w:lineRule="auto"/>
              <w:ind w:left="2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16</w:t>
            </w: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2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5064" w:type="dxa"/>
            <w:vAlign w:val="top"/>
          </w:tcPr>
          <w:p>
            <w:pPr>
              <w:spacing w:before="106" w:line="219" w:lineRule="auto"/>
              <w:ind w:left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(二)纳入预算实施范围企业</w:t>
            </w:r>
          </w:p>
        </w:tc>
        <w:tc>
          <w:tcPr>
            <w:tcW w:w="749" w:type="dxa"/>
            <w:vAlign w:val="top"/>
          </w:tcPr>
          <w:p>
            <w:pPr>
              <w:spacing w:before="127" w:line="237" w:lineRule="auto"/>
              <w:ind w:left="2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17</w:t>
            </w: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2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5064" w:type="dxa"/>
            <w:vAlign w:val="top"/>
          </w:tcPr>
          <w:p>
            <w:pPr>
              <w:spacing w:before="106" w:line="219" w:lineRule="auto"/>
              <w:ind w:left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资产总额合计</w:t>
            </w:r>
          </w:p>
        </w:tc>
        <w:tc>
          <w:tcPr>
            <w:tcW w:w="749" w:type="dxa"/>
            <w:vAlign w:val="top"/>
          </w:tcPr>
          <w:p>
            <w:pPr>
              <w:spacing w:before="128" w:line="228" w:lineRule="auto"/>
              <w:ind w:left="2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18</w:t>
            </w: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2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5064" w:type="dxa"/>
            <w:vAlign w:val="top"/>
          </w:tcPr>
          <w:p>
            <w:pPr>
              <w:spacing w:before="106" w:line="219" w:lineRule="auto"/>
              <w:ind w:left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负债总额合计</w:t>
            </w:r>
          </w:p>
        </w:tc>
        <w:tc>
          <w:tcPr>
            <w:tcW w:w="749" w:type="dxa"/>
            <w:vAlign w:val="top"/>
          </w:tcPr>
          <w:p>
            <w:pPr>
              <w:spacing w:before="128" w:line="228" w:lineRule="auto"/>
              <w:ind w:left="2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19</w:t>
            </w: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2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5064" w:type="dxa"/>
            <w:vAlign w:val="top"/>
          </w:tcPr>
          <w:p>
            <w:pPr>
              <w:spacing w:before="106" w:line="219" w:lineRule="auto"/>
              <w:ind w:left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所有者权益总额合计</w:t>
            </w:r>
          </w:p>
        </w:tc>
        <w:tc>
          <w:tcPr>
            <w:tcW w:w="749" w:type="dxa"/>
            <w:vAlign w:val="top"/>
          </w:tcPr>
          <w:p>
            <w:pPr>
              <w:spacing w:before="127" w:line="237" w:lineRule="auto"/>
              <w:ind w:left="2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</w:t>
            </w: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2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5064" w:type="dxa"/>
            <w:vAlign w:val="top"/>
          </w:tcPr>
          <w:p>
            <w:pPr>
              <w:spacing w:before="106" w:line="219" w:lineRule="auto"/>
              <w:ind w:left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利润总额合计</w:t>
            </w:r>
          </w:p>
        </w:tc>
        <w:tc>
          <w:tcPr>
            <w:tcW w:w="749" w:type="dxa"/>
            <w:vAlign w:val="top"/>
          </w:tcPr>
          <w:p>
            <w:pPr>
              <w:spacing w:before="127" w:line="236" w:lineRule="auto"/>
              <w:ind w:left="2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21</w:t>
            </w: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2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5064" w:type="dxa"/>
            <w:vAlign w:val="top"/>
          </w:tcPr>
          <w:p>
            <w:pPr>
              <w:spacing w:before="107" w:line="220" w:lineRule="auto"/>
              <w:ind w:left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净利润合计</w:t>
            </w:r>
          </w:p>
        </w:tc>
        <w:tc>
          <w:tcPr>
            <w:tcW w:w="749" w:type="dxa"/>
            <w:vAlign w:val="top"/>
          </w:tcPr>
          <w:p>
            <w:pPr>
              <w:spacing w:before="129" w:line="227" w:lineRule="auto"/>
              <w:ind w:left="2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22</w:t>
            </w: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2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5064" w:type="dxa"/>
            <w:vAlign w:val="top"/>
          </w:tcPr>
          <w:p>
            <w:pPr>
              <w:spacing w:before="107" w:line="219" w:lineRule="auto"/>
              <w:ind w:left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归属于母公司所有者净利润合计</w:t>
            </w:r>
          </w:p>
        </w:tc>
        <w:tc>
          <w:tcPr>
            <w:tcW w:w="749" w:type="dxa"/>
            <w:vAlign w:val="top"/>
          </w:tcPr>
          <w:p>
            <w:pPr>
              <w:spacing w:before="129" w:line="227" w:lineRule="auto"/>
              <w:ind w:left="2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23</w:t>
            </w: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2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078" w:type="dxa"/>
            <w:gridSpan w:val="2"/>
            <w:vAlign w:val="top"/>
          </w:tcPr>
          <w:p>
            <w:pPr>
              <w:spacing w:before="105" w:line="219" w:lineRule="auto"/>
              <w:ind w:left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04030"/>
                <w:spacing w:val="-1"/>
                <w:sz w:val="22"/>
                <w:szCs w:val="22"/>
              </w:rPr>
              <w:t>三、国有资本收益情况</w:t>
            </w:r>
          </w:p>
        </w:tc>
        <w:tc>
          <w:tcPr>
            <w:tcW w:w="749" w:type="dxa"/>
            <w:vAlign w:val="top"/>
          </w:tcPr>
          <w:p>
            <w:pPr>
              <w:spacing w:before="128" w:line="235" w:lineRule="auto"/>
              <w:ind w:left="2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24</w:t>
            </w: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2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5064" w:type="dxa"/>
            <w:vAlign w:val="top"/>
          </w:tcPr>
          <w:p>
            <w:pPr>
              <w:spacing w:before="108" w:line="219" w:lineRule="auto"/>
              <w:ind w:left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比例类型(单一比例/分类比例)</w:t>
            </w:r>
          </w:p>
        </w:tc>
        <w:tc>
          <w:tcPr>
            <w:tcW w:w="749" w:type="dxa"/>
            <w:vAlign w:val="top"/>
          </w:tcPr>
          <w:p>
            <w:pPr>
              <w:spacing w:before="129" w:line="235" w:lineRule="auto"/>
              <w:ind w:left="2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25</w:t>
            </w: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2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5064" w:type="dxa"/>
            <w:vAlign w:val="top"/>
          </w:tcPr>
          <w:p>
            <w:pPr>
              <w:spacing w:before="108" w:line="219" w:lineRule="auto"/>
              <w:ind w:left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比例数值</w:t>
            </w:r>
          </w:p>
        </w:tc>
        <w:tc>
          <w:tcPr>
            <w:tcW w:w="749" w:type="dxa"/>
            <w:vAlign w:val="top"/>
          </w:tcPr>
          <w:p>
            <w:pPr>
              <w:spacing w:before="130" w:line="226" w:lineRule="auto"/>
              <w:ind w:left="2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26</w:t>
            </w: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2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078" w:type="dxa"/>
            <w:gridSpan w:val="2"/>
            <w:vAlign w:val="top"/>
          </w:tcPr>
          <w:p>
            <w:pPr>
              <w:spacing w:before="108" w:line="219" w:lineRule="auto"/>
              <w:ind w:left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四、编报情况</w:t>
            </w:r>
          </w:p>
        </w:tc>
        <w:tc>
          <w:tcPr>
            <w:tcW w:w="749" w:type="dxa"/>
            <w:vAlign w:val="top"/>
          </w:tcPr>
          <w:p>
            <w:pPr>
              <w:spacing w:before="129" w:line="227" w:lineRule="auto"/>
              <w:ind w:left="2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27</w:t>
            </w: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2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5064" w:type="dxa"/>
            <w:vAlign w:val="top"/>
          </w:tcPr>
          <w:p>
            <w:pPr>
              <w:spacing w:before="96" w:line="219" w:lineRule="auto"/>
              <w:ind w:left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上报级次(人大/政府)</w:t>
            </w:r>
          </w:p>
        </w:tc>
        <w:tc>
          <w:tcPr>
            <w:tcW w:w="749" w:type="dxa"/>
            <w:vAlign w:val="top"/>
          </w:tcPr>
          <w:p>
            <w:pPr>
              <w:spacing w:before="119" w:line="227" w:lineRule="auto"/>
              <w:ind w:left="2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28</w:t>
            </w: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2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014" w:type="dxa"/>
            <w:vAlign w:val="top"/>
          </w:tcPr>
          <w:p>
            <w:pPr>
              <w:pStyle w:val="7"/>
            </w:pPr>
          </w:p>
        </w:tc>
        <w:tc>
          <w:tcPr>
            <w:tcW w:w="5064" w:type="dxa"/>
            <w:vAlign w:val="top"/>
          </w:tcPr>
          <w:p>
            <w:pPr>
              <w:spacing w:before="108" w:line="219" w:lineRule="auto"/>
              <w:ind w:left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上报起始年</w:t>
            </w:r>
          </w:p>
        </w:tc>
        <w:tc>
          <w:tcPr>
            <w:tcW w:w="749" w:type="dxa"/>
            <w:vAlign w:val="top"/>
          </w:tcPr>
          <w:p>
            <w:pPr>
              <w:spacing w:before="129" w:line="230" w:lineRule="auto"/>
              <w:ind w:left="2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29</w:t>
            </w:r>
          </w:p>
        </w:tc>
        <w:tc>
          <w:tcPr>
            <w:tcW w:w="1279" w:type="dxa"/>
            <w:vAlign w:val="top"/>
          </w:tcPr>
          <w:p>
            <w:pPr>
              <w:pStyle w:val="7"/>
            </w:pPr>
          </w:p>
        </w:tc>
        <w:tc>
          <w:tcPr>
            <w:tcW w:w="1274" w:type="dxa"/>
            <w:vAlign w:val="top"/>
          </w:tcPr>
          <w:p>
            <w:pPr>
              <w:pStyle w:val="7"/>
            </w:pPr>
          </w:p>
        </w:tc>
      </w:tr>
    </w:tbl>
    <w:p>
      <w:pPr>
        <w:pStyle w:val="2"/>
      </w:pPr>
    </w:p>
    <w:p>
      <w:pPr>
        <w:sectPr>
          <w:pgSz w:w="11840" w:h="16940"/>
          <w:pgMar w:top="991" w:right="1255" w:bottom="400" w:left="1194" w:header="0" w:footer="0" w:gutter="0"/>
          <w:cols w:space="720" w:num="1"/>
        </w:sectPr>
      </w:pPr>
    </w:p>
    <w:p>
      <w:pPr>
        <w:spacing w:before="211" w:line="216" w:lineRule="auto"/>
        <w:ind w:left="3020" w:firstLine="687" w:firstLineChars="300"/>
        <w:jc w:val="both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pacing w:val="-6"/>
          <w:sz w:val="24"/>
          <w:szCs w:val="24"/>
        </w:rPr>
        <w:t>专项资金绩效目标表</w:t>
      </w:r>
    </w:p>
    <w:p>
      <w:pPr>
        <w:spacing w:before="1" w:line="188" w:lineRule="auto"/>
        <w:ind w:left="439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202</w:t>
      </w: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年</w:t>
      </w:r>
    </w:p>
    <w:tbl>
      <w:tblPr>
        <w:tblStyle w:val="6"/>
        <w:tblW w:w="96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739"/>
        <w:gridCol w:w="1848"/>
        <w:gridCol w:w="1438"/>
        <w:gridCol w:w="1718"/>
        <w:gridCol w:w="1359"/>
        <w:gridCol w:w="15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723" w:type="dxa"/>
            <w:gridSpan w:val="2"/>
            <w:vAlign w:val="top"/>
          </w:tcPr>
          <w:p>
            <w:pPr>
              <w:spacing w:before="65" w:line="218" w:lineRule="auto"/>
              <w:ind w:left="4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资金名称</w:t>
            </w:r>
          </w:p>
        </w:tc>
        <w:tc>
          <w:tcPr>
            <w:tcW w:w="7877" w:type="dxa"/>
            <w:gridSpan w:val="5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23" w:type="dxa"/>
            <w:gridSpan w:val="2"/>
            <w:vAlign w:val="top"/>
          </w:tcPr>
          <w:p>
            <w:pPr>
              <w:spacing w:before="59" w:line="219" w:lineRule="auto"/>
              <w:ind w:left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eastAsia="zh-CN"/>
              </w:rPr>
              <w:t>市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级主管部门</w:t>
            </w:r>
          </w:p>
        </w:tc>
        <w:tc>
          <w:tcPr>
            <w:tcW w:w="7877" w:type="dxa"/>
            <w:gridSpan w:val="5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23" w:type="dxa"/>
            <w:gridSpan w:val="2"/>
            <w:vAlign w:val="top"/>
          </w:tcPr>
          <w:p>
            <w:pPr>
              <w:spacing w:before="59" w:line="219" w:lineRule="auto"/>
              <w:ind w:left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市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eastAsia="zh-CN"/>
              </w:rPr>
              <w:t>级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财政部门</w:t>
            </w:r>
          </w:p>
        </w:tc>
        <w:tc>
          <w:tcPr>
            <w:tcW w:w="3286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307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51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2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spacing w:before="72" w:line="220" w:lineRule="auto"/>
              <w:ind w:left="4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项目资金</w:t>
            </w:r>
          </w:p>
          <w:p>
            <w:pPr>
              <w:spacing w:before="7" w:line="220" w:lineRule="auto"/>
              <w:ind w:left="5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(万元)</w:t>
            </w:r>
          </w:p>
        </w:tc>
        <w:tc>
          <w:tcPr>
            <w:tcW w:w="1848" w:type="dxa"/>
            <w:vAlign w:val="top"/>
          </w:tcPr>
          <w:p>
            <w:pPr>
              <w:spacing w:before="69" w:line="219" w:lineRule="auto"/>
              <w:ind w:left="4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资金总额</w:t>
            </w:r>
          </w:p>
        </w:tc>
        <w:tc>
          <w:tcPr>
            <w:tcW w:w="1438" w:type="dxa"/>
            <w:vAlign w:val="top"/>
          </w:tcPr>
          <w:p>
            <w:pPr>
              <w:spacing w:before="70" w:line="221" w:lineRule="auto"/>
              <w:ind w:left="4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合计</w:t>
            </w:r>
          </w:p>
        </w:tc>
        <w:tc>
          <w:tcPr>
            <w:tcW w:w="1718" w:type="dxa"/>
            <w:vAlign w:val="top"/>
          </w:tcPr>
          <w:p>
            <w:pPr>
              <w:spacing w:before="69" w:line="220" w:lineRule="auto"/>
              <w:ind w:left="4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中央资金</w:t>
            </w:r>
          </w:p>
        </w:tc>
        <w:tc>
          <w:tcPr>
            <w:tcW w:w="1359" w:type="dxa"/>
            <w:vAlign w:val="top"/>
          </w:tcPr>
          <w:p>
            <w:pPr>
              <w:spacing w:before="69" w:line="219" w:lineRule="auto"/>
              <w:ind w:left="2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省级资金</w:t>
            </w:r>
          </w:p>
        </w:tc>
        <w:tc>
          <w:tcPr>
            <w:tcW w:w="1514" w:type="dxa"/>
            <w:vAlign w:val="top"/>
          </w:tcPr>
          <w:p>
            <w:pPr>
              <w:spacing w:before="70" w:line="221" w:lineRule="auto"/>
              <w:ind w:left="3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地方资金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72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spacing w:before="159" w:line="219" w:lineRule="auto"/>
              <w:ind w:left="2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.一般公共预算</w:t>
            </w:r>
          </w:p>
        </w:tc>
        <w:tc>
          <w:tcPr>
            <w:tcW w:w="1438" w:type="dxa"/>
            <w:vAlign w:val="top"/>
          </w:tcPr>
          <w:p>
            <w:pPr>
              <w:pStyle w:val="7"/>
            </w:pPr>
          </w:p>
        </w:tc>
        <w:tc>
          <w:tcPr>
            <w:tcW w:w="1718" w:type="dxa"/>
            <w:vAlign w:val="top"/>
          </w:tcPr>
          <w:p>
            <w:pPr>
              <w:pStyle w:val="7"/>
            </w:pPr>
          </w:p>
        </w:tc>
        <w:tc>
          <w:tcPr>
            <w:tcW w:w="1359" w:type="dxa"/>
            <w:vAlign w:val="top"/>
          </w:tcPr>
          <w:p>
            <w:pPr>
              <w:pStyle w:val="7"/>
            </w:pPr>
          </w:p>
        </w:tc>
        <w:tc>
          <w:tcPr>
            <w:tcW w:w="151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72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spacing w:before="168" w:line="219" w:lineRule="auto"/>
              <w:ind w:left="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2.政府性基金预算</w:t>
            </w:r>
          </w:p>
        </w:tc>
        <w:tc>
          <w:tcPr>
            <w:tcW w:w="1438" w:type="dxa"/>
            <w:vAlign w:val="top"/>
          </w:tcPr>
          <w:p>
            <w:pPr>
              <w:pStyle w:val="7"/>
            </w:pPr>
          </w:p>
        </w:tc>
        <w:tc>
          <w:tcPr>
            <w:tcW w:w="1718" w:type="dxa"/>
            <w:vAlign w:val="top"/>
          </w:tcPr>
          <w:p>
            <w:pPr>
              <w:pStyle w:val="7"/>
            </w:pPr>
          </w:p>
        </w:tc>
        <w:tc>
          <w:tcPr>
            <w:tcW w:w="1359" w:type="dxa"/>
            <w:vAlign w:val="top"/>
          </w:tcPr>
          <w:p>
            <w:pPr>
              <w:pStyle w:val="7"/>
            </w:pPr>
          </w:p>
        </w:tc>
        <w:tc>
          <w:tcPr>
            <w:tcW w:w="151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72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spacing w:before="31" w:line="206" w:lineRule="auto"/>
              <w:ind w:left="12" w:right="36" w:firstLine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3.国有资本经营预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算</w:t>
            </w:r>
          </w:p>
        </w:tc>
        <w:tc>
          <w:tcPr>
            <w:tcW w:w="1438" w:type="dxa"/>
            <w:vAlign w:val="top"/>
          </w:tcPr>
          <w:p>
            <w:pPr>
              <w:pStyle w:val="7"/>
            </w:pPr>
          </w:p>
        </w:tc>
        <w:tc>
          <w:tcPr>
            <w:tcW w:w="1718" w:type="dxa"/>
            <w:vAlign w:val="top"/>
          </w:tcPr>
          <w:p>
            <w:pPr>
              <w:pStyle w:val="7"/>
            </w:pPr>
          </w:p>
        </w:tc>
        <w:tc>
          <w:tcPr>
            <w:tcW w:w="1359" w:type="dxa"/>
            <w:vAlign w:val="top"/>
          </w:tcPr>
          <w:p>
            <w:pPr>
              <w:pStyle w:val="7"/>
            </w:pPr>
          </w:p>
        </w:tc>
        <w:tc>
          <w:tcPr>
            <w:tcW w:w="151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72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spacing w:before="162" w:line="219" w:lineRule="auto"/>
              <w:ind w:left="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4.债券资金</w:t>
            </w:r>
          </w:p>
        </w:tc>
        <w:tc>
          <w:tcPr>
            <w:tcW w:w="1438" w:type="dxa"/>
            <w:vAlign w:val="top"/>
          </w:tcPr>
          <w:p>
            <w:pPr>
              <w:pStyle w:val="7"/>
            </w:pPr>
          </w:p>
        </w:tc>
        <w:tc>
          <w:tcPr>
            <w:tcW w:w="1718" w:type="dxa"/>
            <w:vAlign w:val="top"/>
          </w:tcPr>
          <w:p>
            <w:pPr>
              <w:pStyle w:val="7"/>
            </w:pPr>
          </w:p>
        </w:tc>
        <w:tc>
          <w:tcPr>
            <w:tcW w:w="1359" w:type="dxa"/>
            <w:vAlign w:val="top"/>
          </w:tcPr>
          <w:p>
            <w:pPr>
              <w:pStyle w:val="7"/>
            </w:pPr>
          </w:p>
        </w:tc>
        <w:tc>
          <w:tcPr>
            <w:tcW w:w="151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72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spacing w:before="163" w:line="220" w:lineRule="auto"/>
              <w:ind w:left="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5.其他资金</w:t>
            </w:r>
          </w:p>
        </w:tc>
        <w:tc>
          <w:tcPr>
            <w:tcW w:w="1438" w:type="dxa"/>
            <w:vAlign w:val="top"/>
          </w:tcPr>
          <w:p>
            <w:pPr>
              <w:pStyle w:val="7"/>
            </w:pPr>
          </w:p>
        </w:tc>
        <w:tc>
          <w:tcPr>
            <w:tcW w:w="1718" w:type="dxa"/>
            <w:vAlign w:val="top"/>
          </w:tcPr>
          <w:p>
            <w:pPr>
              <w:pStyle w:val="7"/>
            </w:pPr>
          </w:p>
        </w:tc>
        <w:tc>
          <w:tcPr>
            <w:tcW w:w="1359" w:type="dxa"/>
            <w:vAlign w:val="top"/>
          </w:tcPr>
          <w:p>
            <w:pPr>
              <w:pStyle w:val="7"/>
            </w:pPr>
          </w:p>
        </w:tc>
        <w:tc>
          <w:tcPr>
            <w:tcW w:w="151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723" w:type="dxa"/>
            <w:gridSpan w:val="2"/>
            <w:vAlign w:val="top"/>
          </w:tcPr>
          <w:p>
            <w:pPr>
              <w:spacing w:before="104" w:line="219" w:lineRule="auto"/>
              <w:ind w:left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年度总体目标</w:t>
            </w:r>
          </w:p>
        </w:tc>
        <w:tc>
          <w:tcPr>
            <w:tcW w:w="7877" w:type="dxa"/>
            <w:gridSpan w:val="5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8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spacing w:before="72" w:line="220" w:lineRule="auto"/>
              <w:ind w:left="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绩效指标</w:t>
            </w:r>
          </w:p>
        </w:tc>
        <w:tc>
          <w:tcPr>
            <w:tcW w:w="739" w:type="dxa"/>
            <w:vAlign w:val="top"/>
          </w:tcPr>
          <w:p>
            <w:pPr>
              <w:spacing w:before="37" w:line="202" w:lineRule="auto"/>
              <w:ind w:left="141" w:right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一级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</w:t>
            </w:r>
          </w:p>
        </w:tc>
        <w:tc>
          <w:tcPr>
            <w:tcW w:w="1848" w:type="dxa"/>
            <w:vAlign w:val="top"/>
          </w:tcPr>
          <w:p>
            <w:pPr>
              <w:spacing w:before="164" w:line="220" w:lineRule="auto"/>
              <w:ind w:left="4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二级指标</w:t>
            </w:r>
          </w:p>
        </w:tc>
        <w:tc>
          <w:tcPr>
            <w:tcW w:w="3156" w:type="dxa"/>
            <w:gridSpan w:val="2"/>
            <w:vAlign w:val="top"/>
          </w:tcPr>
          <w:p>
            <w:pPr>
              <w:spacing w:before="164" w:line="220" w:lineRule="auto"/>
              <w:ind w:left="1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三级指标</w:t>
            </w:r>
          </w:p>
        </w:tc>
        <w:tc>
          <w:tcPr>
            <w:tcW w:w="1359" w:type="dxa"/>
            <w:vAlign w:val="top"/>
          </w:tcPr>
          <w:p>
            <w:pPr>
              <w:spacing w:before="164" w:line="220" w:lineRule="auto"/>
              <w:ind w:left="2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计量单位</w:t>
            </w:r>
          </w:p>
        </w:tc>
        <w:tc>
          <w:tcPr>
            <w:tcW w:w="1514" w:type="dxa"/>
            <w:vAlign w:val="top"/>
          </w:tcPr>
          <w:p>
            <w:pPr>
              <w:spacing w:before="164" w:line="219" w:lineRule="auto"/>
              <w:ind w:left="4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目标值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3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62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pStyle w:val="7"/>
              <w:spacing w:line="263" w:lineRule="auto"/>
            </w:pPr>
          </w:p>
          <w:p>
            <w:pPr>
              <w:pStyle w:val="7"/>
              <w:spacing w:line="263" w:lineRule="auto"/>
            </w:pPr>
          </w:p>
          <w:p>
            <w:pPr>
              <w:spacing w:before="71" w:line="221" w:lineRule="auto"/>
              <w:ind w:left="141" w:righ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产出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</w:t>
            </w:r>
          </w:p>
        </w:tc>
        <w:tc>
          <w:tcPr>
            <w:tcW w:w="1848" w:type="dxa"/>
            <w:vAlign w:val="top"/>
          </w:tcPr>
          <w:p>
            <w:pPr>
              <w:spacing w:before="105" w:line="219" w:lineRule="auto"/>
              <w:ind w:left="4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数量指标</w:t>
            </w:r>
          </w:p>
        </w:tc>
        <w:tc>
          <w:tcPr>
            <w:tcW w:w="3156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59" w:type="dxa"/>
            <w:vAlign w:val="top"/>
          </w:tcPr>
          <w:p>
            <w:pPr>
              <w:pStyle w:val="7"/>
            </w:pPr>
          </w:p>
        </w:tc>
        <w:tc>
          <w:tcPr>
            <w:tcW w:w="151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84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43" w:lineRule="auto"/>
            </w:pPr>
          </w:p>
          <w:p>
            <w:pPr>
              <w:spacing w:before="72" w:line="220" w:lineRule="auto"/>
              <w:ind w:left="4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质量指标</w:t>
            </w:r>
          </w:p>
        </w:tc>
        <w:tc>
          <w:tcPr>
            <w:tcW w:w="3156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59" w:type="dxa"/>
            <w:vAlign w:val="top"/>
          </w:tcPr>
          <w:p>
            <w:pPr>
              <w:pStyle w:val="7"/>
            </w:pPr>
          </w:p>
        </w:tc>
        <w:tc>
          <w:tcPr>
            <w:tcW w:w="151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848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3156" w:type="dxa"/>
            <w:gridSpan w:val="2"/>
            <w:vAlign w:val="top"/>
          </w:tcPr>
          <w:p>
            <w:pPr>
              <w:spacing w:before="107" w:line="219" w:lineRule="auto"/>
              <w:ind w:left="5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★预算编制到项目率</w:t>
            </w:r>
          </w:p>
        </w:tc>
        <w:tc>
          <w:tcPr>
            <w:tcW w:w="1359" w:type="dxa"/>
            <w:vAlign w:val="top"/>
          </w:tcPr>
          <w:p>
            <w:pPr>
              <w:spacing w:before="129" w:line="227" w:lineRule="auto"/>
              <w:ind w:left="6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  <w:tc>
          <w:tcPr>
            <w:tcW w:w="151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84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0" w:lineRule="auto"/>
            </w:pPr>
          </w:p>
          <w:p>
            <w:pPr>
              <w:pStyle w:val="7"/>
              <w:spacing w:line="290" w:lineRule="auto"/>
            </w:pPr>
          </w:p>
          <w:p>
            <w:pPr>
              <w:pStyle w:val="7"/>
              <w:spacing w:line="290" w:lineRule="auto"/>
            </w:pPr>
          </w:p>
          <w:p>
            <w:pPr>
              <w:spacing w:before="72" w:line="220" w:lineRule="auto"/>
              <w:ind w:left="4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时效指标</w:t>
            </w:r>
          </w:p>
        </w:tc>
        <w:tc>
          <w:tcPr>
            <w:tcW w:w="3156" w:type="dxa"/>
            <w:gridSpan w:val="2"/>
            <w:vAlign w:val="top"/>
          </w:tcPr>
          <w:p>
            <w:pPr>
              <w:spacing w:before="97" w:line="219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★一季度预算资金累计支出率</w:t>
            </w:r>
          </w:p>
        </w:tc>
        <w:tc>
          <w:tcPr>
            <w:tcW w:w="1359" w:type="dxa"/>
            <w:vAlign w:val="top"/>
          </w:tcPr>
          <w:p>
            <w:pPr>
              <w:spacing w:before="119" w:line="227" w:lineRule="auto"/>
              <w:ind w:left="6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  <w:tc>
          <w:tcPr>
            <w:tcW w:w="151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3156" w:type="dxa"/>
            <w:gridSpan w:val="2"/>
            <w:vAlign w:val="top"/>
          </w:tcPr>
          <w:p>
            <w:pPr>
              <w:spacing w:before="107" w:line="219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★二季度预算资金累计支出率</w:t>
            </w:r>
          </w:p>
        </w:tc>
        <w:tc>
          <w:tcPr>
            <w:tcW w:w="1359" w:type="dxa"/>
            <w:vAlign w:val="top"/>
          </w:tcPr>
          <w:p>
            <w:pPr>
              <w:spacing w:before="129" w:line="227" w:lineRule="auto"/>
              <w:ind w:left="6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  <w:tc>
          <w:tcPr>
            <w:tcW w:w="151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3156" w:type="dxa"/>
            <w:gridSpan w:val="2"/>
            <w:vAlign w:val="top"/>
          </w:tcPr>
          <w:p>
            <w:pPr>
              <w:spacing w:before="107" w:line="219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★三季度预算资金累计支出率</w:t>
            </w:r>
          </w:p>
        </w:tc>
        <w:tc>
          <w:tcPr>
            <w:tcW w:w="1359" w:type="dxa"/>
            <w:vAlign w:val="top"/>
          </w:tcPr>
          <w:p>
            <w:pPr>
              <w:spacing w:before="128" w:line="236" w:lineRule="auto"/>
              <w:ind w:left="6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  <w:tc>
          <w:tcPr>
            <w:tcW w:w="151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3156" w:type="dxa"/>
            <w:gridSpan w:val="2"/>
            <w:vAlign w:val="top"/>
          </w:tcPr>
          <w:p>
            <w:pPr>
              <w:spacing w:before="107" w:line="219" w:lineRule="auto"/>
              <w:ind w:left="4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★全年预算资金支出率</w:t>
            </w:r>
          </w:p>
        </w:tc>
        <w:tc>
          <w:tcPr>
            <w:tcW w:w="1359" w:type="dxa"/>
            <w:vAlign w:val="top"/>
          </w:tcPr>
          <w:p>
            <w:pPr>
              <w:spacing w:before="128" w:line="227" w:lineRule="auto"/>
              <w:ind w:left="6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  <w:tc>
          <w:tcPr>
            <w:tcW w:w="151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848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3156" w:type="dxa"/>
            <w:gridSpan w:val="2"/>
            <w:vAlign w:val="top"/>
          </w:tcPr>
          <w:p>
            <w:pPr>
              <w:spacing w:before="129" w:line="227" w:lineRule="auto"/>
              <w:ind w:left="13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……</w:t>
            </w:r>
          </w:p>
        </w:tc>
        <w:tc>
          <w:tcPr>
            <w:tcW w:w="1359" w:type="dxa"/>
            <w:vAlign w:val="top"/>
          </w:tcPr>
          <w:p>
            <w:pPr>
              <w:pStyle w:val="7"/>
            </w:pPr>
          </w:p>
        </w:tc>
        <w:tc>
          <w:tcPr>
            <w:tcW w:w="151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3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spacing w:before="106" w:line="219" w:lineRule="auto"/>
              <w:ind w:left="4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成本指标</w:t>
            </w:r>
          </w:p>
        </w:tc>
        <w:tc>
          <w:tcPr>
            <w:tcW w:w="3156" w:type="dxa"/>
            <w:gridSpan w:val="2"/>
            <w:vAlign w:val="top"/>
          </w:tcPr>
          <w:p>
            <w:pPr>
              <w:spacing w:before="129" w:line="227" w:lineRule="auto"/>
              <w:ind w:left="13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……</w:t>
            </w:r>
          </w:p>
        </w:tc>
        <w:tc>
          <w:tcPr>
            <w:tcW w:w="1359" w:type="dxa"/>
            <w:vAlign w:val="top"/>
          </w:tcPr>
          <w:p>
            <w:pPr>
              <w:pStyle w:val="7"/>
            </w:pPr>
          </w:p>
        </w:tc>
        <w:tc>
          <w:tcPr>
            <w:tcW w:w="151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3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14" w:lineRule="auto"/>
            </w:pPr>
          </w:p>
          <w:p>
            <w:pPr>
              <w:spacing w:before="71" w:line="221" w:lineRule="auto"/>
              <w:ind w:left="141" w:right="1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效益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</w:t>
            </w:r>
          </w:p>
        </w:tc>
        <w:tc>
          <w:tcPr>
            <w:tcW w:w="1848" w:type="dxa"/>
            <w:vAlign w:val="top"/>
          </w:tcPr>
          <w:p>
            <w:pPr>
              <w:spacing w:before="108" w:line="220" w:lineRule="auto"/>
              <w:ind w:left="2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经济效益指标</w:t>
            </w:r>
          </w:p>
        </w:tc>
        <w:tc>
          <w:tcPr>
            <w:tcW w:w="3156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59" w:type="dxa"/>
            <w:vAlign w:val="top"/>
          </w:tcPr>
          <w:p>
            <w:pPr>
              <w:pStyle w:val="7"/>
            </w:pPr>
          </w:p>
        </w:tc>
        <w:tc>
          <w:tcPr>
            <w:tcW w:w="151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spacing w:before="107" w:line="219" w:lineRule="auto"/>
              <w:ind w:left="2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社会效益指标</w:t>
            </w:r>
          </w:p>
        </w:tc>
        <w:tc>
          <w:tcPr>
            <w:tcW w:w="3156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59" w:type="dxa"/>
            <w:vAlign w:val="top"/>
          </w:tcPr>
          <w:p>
            <w:pPr>
              <w:pStyle w:val="7"/>
            </w:pPr>
          </w:p>
        </w:tc>
        <w:tc>
          <w:tcPr>
            <w:tcW w:w="151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3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spacing w:before="99" w:line="219" w:lineRule="auto"/>
              <w:ind w:left="1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可持续影响指标</w:t>
            </w:r>
          </w:p>
        </w:tc>
        <w:tc>
          <w:tcPr>
            <w:tcW w:w="3156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59" w:type="dxa"/>
            <w:vAlign w:val="top"/>
          </w:tcPr>
          <w:p>
            <w:pPr>
              <w:pStyle w:val="7"/>
            </w:pPr>
          </w:p>
        </w:tc>
        <w:tc>
          <w:tcPr>
            <w:tcW w:w="151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98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spacing w:before="199" w:line="220" w:lineRule="auto"/>
              <w:ind w:left="31" w:right="23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服务对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象满意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度指标</w:t>
            </w:r>
          </w:p>
        </w:tc>
        <w:tc>
          <w:tcPr>
            <w:tcW w:w="1848" w:type="dxa"/>
            <w:vAlign w:val="top"/>
          </w:tcPr>
          <w:p>
            <w:pPr>
              <w:pStyle w:val="7"/>
              <w:spacing w:line="246" w:lineRule="auto"/>
            </w:pPr>
          </w:p>
          <w:p>
            <w:pPr>
              <w:spacing w:before="71" w:line="221" w:lineRule="auto"/>
              <w:ind w:left="802" w:right="31" w:hanging="7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服务对象满意度指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标</w:t>
            </w:r>
          </w:p>
        </w:tc>
        <w:tc>
          <w:tcPr>
            <w:tcW w:w="3156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59" w:type="dxa"/>
            <w:vAlign w:val="top"/>
          </w:tcPr>
          <w:p>
            <w:pPr>
              <w:pStyle w:val="7"/>
            </w:pPr>
          </w:p>
        </w:tc>
        <w:tc>
          <w:tcPr>
            <w:tcW w:w="1514" w:type="dxa"/>
            <w:vAlign w:val="top"/>
          </w:tcPr>
          <w:p>
            <w:pPr>
              <w:pStyle w:val="7"/>
            </w:pPr>
          </w:p>
        </w:tc>
      </w:tr>
    </w:tbl>
    <w:p>
      <w:pPr>
        <w:spacing w:before="55" w:line="220" w:lineRule="auto"/>
        <w:ind w:left="75"/>
        <w:rPr>
          <w:rFonts w:ascii="宋体" w:hAnsi="宋体" w:eastAsia="宋体" w:cs="宋体"/>
          <w:sz w:val="24"/>
          <w:szCs w:val="24"/>
        </w:rPr>
        <w:sectPr>
          <w:pgSz w:w="11860" w:h="16940"/>
          <w:pgMar w:top="1439" w:right="1234" w:bottom="400" w:left="1014" w:header="0" w:footer="0" w:gutter="0"/>
          <w:cols w:space="720" w:num="1"/>
        </w:sectPr>
      </w:pPr>
      <w:r>
        <w:rPr>
          <w:rFonts w:ascii="宋体" w:hAnsi="宋体" w:eastAsia="宋体" w:cs="宋体"/>
          <w:spacing w:val="-1"/>
          <w:sz w:val="24"/>
          <w:szCs w:val="24"/>
        </w:rPr>
        <w:t>注：标★指标为必填指标</w:t>
      </w:r>
    </w:p>
    <w:p>
      <w:pPr>
        <w:spacing w:before="82" w:line="219" w:lineRule="auto"/>
        <w:rPr>
          <w:rFonts w:ascii="宋体" w:hAnsi="宋体" w:eastAsia="宋体" w:cs="宋体"/>
          <w:sz w:val="19"/>
          <w:szCs w:val="19"/>
        </w:rPr>
      </w:pPr>
    </w:p>
    <w:sectPr>
      <w:footerReference r:id="rId6" w:type="default"/>
      <w:pgSz w:w="11880" w:h="16940"/>
      <w:pgMar w:top="1439" w:right="1707" w:bottom="1954" w:left="1279" w:header="0" w:footer="171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439"/>
      <w:rPr>
        <w:rFonts w:ascii="Times New Roman" w:hAnsi="Times New Roman" w:eastAsia="Times New Roman" w:cs="Times New Roman"/>
        <w:sz w:val="23"/>
        <w:szCs w:val="23"/>
      </w:rPr>
    </w:pPr>
    <w:r>
      <w:rPr>
        <w:rFonts w:ascii="Times New Roman" w:hAnsi="Times New Roman" w:eastAsia="Times New Roman" w:cs="Times New Roman"/>
        <w:sz w:val="23"/>
        <w:szCs w:val="23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A1YjgxYjkxMzI5NjA3YmViNzU5Yzc0NjM2ZjBjNGEifQ=="/>
  </w:docVars>
  <w:rsids>
    <w:rsidRoot w:val="00000000"/>
    <w:rsid w:val="05FD2C75"/>
    <w:rsid w:val="0A4437E8"/>
    <w:rsid w:val="195D3F3B"/>
    <w:rsid w:val="25C914EF"/>
    <w:rsid w:val="29B1687E"/>
    <w:rsid w:val="506153D2"/>
    <w:rsid w:val="51EF3816"/>
    <w:rsid w:val="5E347A7F"/>
    <w:rsid w:val="6BC92090"/>
    <w:rsid w:val="6E5C70B9"/>
    <w:rsid w:val="70734DED"/>
    <w:rsid w:val="713C1725"/>
    <w:rsid w:val="CFFF59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1555</Words>
  <Characters>1726</Characters>
  <TotalTime>4</TotalTime>
  <ScaleCrop>false</ScaleCrop>
  <LinksUpToDate>false</LinksUpToDate>
  <CharactersWithSpaces>2189</CharactersWithSpaces>
  <Application>WPS Office_11.8.2.12195_F1E327BC-269C-435d-A152-05C5408002CA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2025-07-05T00:46:00Z</dcterms:created>
  <dc:creator>Administrator</dc:creator>
  <cp:lastModifiedBy>汪巍巍</cp:lastModifiedBy>
  <dcterms:modified xsi:type="dcterms:W3CDTF">2025-08-05T02:48:59Z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2025-07-04T16:46:27Z</vt:filetime>
  </property>
  <property fmtid="{D5CDD505-2E9C-101B-9397-08002B2CF9AE}" pid="4" name="UsrData">
    <vt:lpwstr>686794d9d6b895001fb84ebbwl</vt:lpwstr>
  </property>
  <property fmtid="{D5CDD505-2E9C-101B-9397-08002B2CF9AE}" pid="5" name="KSOTemplateDocerSaveRecord">
    <vt:lpwstr>eyJoZGlkIjoiZTlmNTA1YmQ1NTBkOWQwNzhjMmM2YjQyZTRjN2YyZGQiLCJ1c2VySWQiOiI0NTA3MjYxMDAifQ==</vt:lpwstr>
  </property>
  <property fmtid="{D5CDD505-2E9C-101B-9397-08002B2CF9AE}" pid="6" name="KSOProductBuildVer">
    <vt:lpwstr>2052-11.8.2.12195</vt:lpwstr>
  </property>
  <property fmtid="{D5CDD505-2E9C-101B-9397-08002B2CF9AE}" pid="7" name="ICV">
    <vt:lpwstr>24B9A34A05F9466093D4DB5C6A4E7EA5</vt:lpwstr>
  </property>
</Properties>
</file>